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6219A" w14:textId="77777777" w:rsidR="008B6C87" w:rsidRPr="008B6C87" w:rsidRDefault="008B6C87" w:rsidP="008B6C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8B6C8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Līguma par sekundārās ambulatorās veselības</w:t>
      </w:r>
    </w:p>
    <w:p w14:paraId="3AA40935" w14:textId="77777777" w:rsidR="008B6C87" w:rsidRPr="008B6C87" w:rsidRDefault="008B6C87" w:rsidP="008B6C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8B6C8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aprūpes pakalpojumu sniegšanu un apmaksu</w:t>
      </w:r>
    </w:p>
    <w:p w14:paraId="4201FE43" w14:textId="070192A1" w:rsidR="008B6C87" w:rsidRPr="008B6C87" w:rsidRDefault="00B27BE7" w:rsidP="008B6C8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7</w:t>
      </w:r>
      <w:r w:rsidR="008B6C87" w:rsidRPr="008B6C8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.1.</w:t>
      </w:r>
      <w:r w:rsidR="007B3A04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18</w:t>
      </w:r>
      <w:bookmarkStart w:id="0" w:name="_GoBack"/>
      <w:bookmarkEnd w:id="0"/>
      <w:r w:rsidR="008B6C87" w:rsidRPr="008B6C8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.punkts</w:t>
      </w:r>
      <w:r w:rsidR="008B6C87" w:rsidRPr="008B6C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3BF49EC" w14:textId="77777777" w:rsidR="008B6C87" w:rsidRDefault="008B6C87" w:rsidP="008B6C87">
      <w:pPr>
        <w:jc w:val="right"/>
        <w:rPr>
          <w:rFonts w:ascii="Times New Roman" w:hAnsi="Times New Roman"/>
          <w:b/>
          <w:sz w:val="24"/>
          <w:szCs w:val="24"/>
        </w:rPr>
      </w:pPr>
    </w:p>
    <w:p w14:paraId="50A5A383" w14:textId="34170FA0" w:rsidR="00062B41" w:rsidRDefault="00E40338" w:rsidP="00A0781C">
      <w:pPr>
        <w:jc w:val="center"/>
        <w:rPr>
          <w:rFonts w:ascii="Times New Roman" w:hAnsi="Times New Roman"/>
          <w:b/>
          <w:sz w:val="24"/>
          <w:szCs w:val="24"/>
        </w:rPr>
      </w:pPr>
      <w:r w:rsidRPr="00E40338">
        <w:rPr>
          <w:rFonts w:ascii="Times New Roman" w:hAnsi="Times New Roman"/>
          <w:b/>
          <w:sz w:val="24"/>
          <w:szCs w:val="24"/>
        </w:rPr>
        <w:t>Konsīlija slēdziena noformēšanas nosacījumi  pacientam ar pirmreizēji diagnosticētu onkoloģisko slimību</w:t>
      </w:r>
    </w:p>
    <w:p w14:paraId="7C142CF3" w14:textId="6593DAE8" w:rsidR="00E40338" w:rsidRPr="00E40338" w:rsidRDefault="00E40338" w:rsidP="00E40338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9214"/>
      </w:tblGrid>
      <w:tr w:rsidR="00E40338" w:rsidRPr="004443CA" w14:paraId="1D7719C7" w14:textId="77777777" w:rsidTr="00C2390E">
        <w:tc>
          <w:tcPr>
            <w:tcW w:w="846" w:type="dxa"/>
          </w:tcPr>
          <w:p w14:paraId="7D7EAD55" w14:textId="77777777" w:rsidR="00E40338" w:rsidRPr="005F504E" w:rsidRDefault="00E40338" w:rsidP="004443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F504E">
              <w:rPr>
                <w:rFonts w:ascii="Times New Roman" w:hAnsi="Times New Roman" w:cs="Times New Roman"/>
                <w:b/>
                <w:sz w:val="24"/>
              </w:rPr>
              <w:t>N.p.k</w:t>
            </w:r>
            <w:proofErr w:type="spellEnd"/>
            <w:r w:rsidRPr="005F504E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835" w:type="dxa"/>
          </w:tcPr>
          <w:p w14:paraId="7FCC806C" w14:textId="77777777" w:rsidR="00E40338" w:rsidRPr="005F504E" w:rsidRDefault="00E40338" w:rsidP="004443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504E">
              <w:rPr>
                <w:rFonts w:ascii="Times New Roman" w:hAnsi="Times New Roman" w:cs="Times New Roman"/>
                <w:b/>
                <w:sz w:val="24"/>
              </w:rPr>
              <w:t>Rādītājs</w:t>
            </w:r>
          </w:p>
        </w:tc>
        <w:tc>
          <w:tcPr>
            <w:tcW w:w="9214" w:type="dxa"/>
          </w:tcPr>
          <w:p w14:paraId="6367BAD3" w14:textId="6C3A1B9A" w:rsidR="00E40338" w:rsidRPr="005F504E" w:rsidRDefault="00E40338" w:rsidP="004443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504E">
              <w:rPr>
                <w:rFonts w:ascii="Times New Roman" w:hAnsi="Times New Roman" w:cs="Times New Roman"/>
                <w:b/>
                <w:sz w:val="24"/>
              </w:rPr>
              <w:t>Saturs</w:t>
            </w:r>
          </w:p>
        </w:tc>
      </w:tr>
      <w:tr w:rsidR="000862C1" w:rsidRPr="008B6C87" w14:paraId="3AAB10B6" w14:textId="77777777" w:rsidTr="00C2390E">
        <w:tc>
          <w:tcPr>
            <w:tcW w:w="846" w:type="dxa"/>
          </w:tcPr>
          <w:p w14:paraId="7D24BB0F" w14:textId="394CF3CF" w:rsidR="000862C1" w:rsidRPr="004443CA" w:rsidRDefault="000A055F" w:rsidP="004443C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14:paraId="05293181" w14:textId="0C1ABA87" w:rsidR="000862C1" w:rsidRPr="000A055F" w:rsidRDefault="000862C1" w:rsidP="00F45ED8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0A055F">
              <w:rPr>
                <w:rFonts w:ascii="Times New Roman" w:hAnsi="Times New Roman" w:cs="Times New Roman"/>
                <w:b/>
                <w:sz w:val="24"/>
              </w:rPr>
              <w:t>Ko</w:t>
            </w:r>
            <w:r w:rsidR="00792956">
              <w:rPr>
                <w:rFonts w:ascii="Times New Roman" w:hAnsi="Times New Roman" w:cs="Times New Roman"/>
                <w:b/>
                <w:sz w:val="24"/>
              </w:rPr>
              <w:t>n</w:t>
            </w:r>
            <w:r w:rsidRPr="000A055F">
              <w:rPr>
                <w:rFonts w:ascii="Times New Roman" w:hAnsi="Times New Roman" w:cs="Times New Roman"/>
                <w:b/>
                <w:sz w:val="24"/>
              </w:rPr>
              <w:t>sīlija datums</w:t>
            </w:r>
          </w:p>
        </w:tc>
        <w:tc>
          <w:tcPr>
            <w:tcW w:w="9214" w:type="dxa"/>
          </w:tcPr>
          <w:p w14:paraId="185CC981" w14:textId="62E53514" w:rsidR="000862C1" w:rsidRPr="000A055F" w:rsidRDefault="00F45ED8" w:rsidP="004443CA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0A055F">
              <w:rPr>
                <w:rFonts w:ascii="Times New Roman" w:hAnsi="Times New Roman" w:cs="Times New Roman"/>
                <w:sz w:val="24"/>
              </w:rPr>
              <w:t xml:space="preserve">Norāda datumu, kad ir veikts konsīlijs, papildus norāda, vai konsīlijs veikts </w:t>
            </w:r>
            <w:r w:rsidR="00E40338">
              <w:rPr>
                <w:rFonts w:ascii="Times New Roman" w:hAnsi="Times New Roman" w:cs="Times New Roman"/>
                <w:sz w:val="24"/>
              </w:rPr>
              <w:t>pacienta klātbūtnē, vai bez tās.*</w:t>
            </w:r>
          </w:p>
        </w:tc>
      </w:tr>
      <w:tr w:rsidR="008F7953" w:rsidRPr="008B6C87" w14:paraId="00FE0F56" w14:textId="77777777" w:rsidTr="00C2390E">
        <w:tc>
          <w:tcPr>
            <w:tcW w:w="846" w:type="dxa"/>
          </w:tcPr>
          <w:p w14:paraId="4FACEE75" w14:textId="58322D28" w:rsidR="008F7953" w:rsidRPr="004443CA" w:rsidRDefault="000A055F" w:rsidP="004443C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14:paraId="3844DE43" w14:textId="77777777" w:rsidR="008F7953" w:rsidRPr="000A055F" w:rsidRDefault="008F7953" w:rsidP="004443CA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0A055F">
              <w:rPr>
                <w:rFonts w:ascii="Times New Roman" w:hAnsi="Times New Roman" w:cs="Times New Roman"/>
                <w:b/>
                <w:sz w:val="24"/>
              </w:rPr>
              <w:t>Ārstniecības iestāde</w:t>
            </w:r>
          </w:p>
        </w:tc>
        <w:tc>
          <w:tcPr>
            <w:tcW w:w="9214" w:type="dxa"/>
          </w:tcPr>
          <w:p w14:paraId="450F8F6D" w14:textId="77777777" w:rsidR="008F7953" w:rsidRPr="000A055F" w:rsidRDefault="008F7953" w:rsidP="004443CA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0A055F">
              <w:rPr>
                <w:rFonts w:ascii="Times New Roman" w:hAnsi="Times New Roman" w:cs="Times New Roman"/>
                <w:sz w:val="24"/>
              </w:rPr>
              <w:t>Tiek norādīta ārstniecības iestāde, kurā notika konsīlijs</w:t>
            </w:r>
          </w:p>
        </w:tc>
      </w:tr>
      <w:tr w:rsidR="00E51442" w:rsidRPr="008B6C87" w14:paraId="1D2C313B" w14:textId="77777777" w:rsidTr="00C2390E">
        <w:tc>
          <w:tcPr>
            <w:tcW w:w="846" w:type="dxa"/>
          </w:tcPr>
          <w:p w14:paraId="2D9EF557" w14:textId="17FB3305" w:rsidR="00E51442" w:rsidRPr="004443CA" w:rsidRDefault="000A055F" w:rsidP="004443C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</w:tcPr>
          <w:p w14:paraId="4636CCB1" w14:textId="77777777" w:rsidR="00E51442" w:rsidRPr="000A055F" w:rsidRDefault="00E51442" w:rsidP="004443CA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0A055F">
              <w:rPr>
                <w:rFonts w:ascii="Times New Roman" w:hAnsi="Times New Roman" w:cs="Times New Roman"/>
                <w:b/>
                <w:sz w:val="24"/>
              </w:rPr>
              <w:t>Personas dati</w:t>
            </w:r>
          </w:p>
        </w:tc>
        <w:tc>
          <w:tcPr>
            <w:tcW w:w="9214" w:type="dxa"/>
          </w:tcPr>
          <w:p w14:paraId="3F578F96" w14:textId="77777777" w:rsidR="00E51442" w:rsidRPr="000A055F" w:rsidRDefault="00E51442" w:rsidP="004443CA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0A055F">
              <w:rPr>
                <w:rFonts w:ascii="Times New Roman" w:hAnsi="Times New Roman" w:cs="Times New Roman"/>
                <w:sz w:val="24"/>
              </w:rPr>
              <w:t>Personas vārds , uzvārds, personas kods, deklarētā un  faktiskās dzīvesvieta</w:t>
            </w:r>
            <w:r w:rsidR="000862C1" w:rsidRPr="000A055F">
              <w:rPr>
                <w:rFonts w:ascii="Times New Roman" w:hAnsi="Times New Roman" w:cs="Times New Roman"/>
                <w:sz w:val="24"/>
              </w:rPr>
              <w:t>, tālrunis, e- pasts</w:t>
            </w:r>
          </w:p>
        </w:tc>
      </w:tr>
      <w:tr w:rsidR="004443CA" w:rsidRPr="008B6C87" w14:paraId="6238E0CD" w14:textId="77777777" w:rsidTr="00C2390E">
        <w:tc>
          <w:tcPr>
            <w:tcW w:w="846" w:type="dxa"/>
          </w:tcPr>
          <w:p w14:paraId="06AB514D" w14:textId="486F8D0F" w:rsidR="004443CA" w:rsidRPr="004443CA" w:rsidRDefault="000A055F" w:rsidP="004443C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</w:tcPr>
          <w:p w14:paraId="755AA1FB" w14:textId="6E212F7E" w:rsidR="004443CA" w:rsidRPr="000A055F" w:rsidRDefault="00716770" w:rsidP="000A055F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0A055F">
              <w:rPr>
                <w:rFonts w:ascii="Times New Roman" w:hAnsi="Times New Roman" w:cs="Times New Roman"/>
                <w:b/>
                <w:sz w:val="24"/>
              </w:rPr>
              <w:t xml:space="preserve">Pamata diagnoze </w:t>
            </w:r>
          </w:p>
        </w:tc>
        <w:tc>
          <w:tcPr>
            <w:tcW w:w="9214" w:type="dxa"/>
          </w:tcPr>
          <w:p w14:paraId="27938A99" w14:textId="012E507F" w:rsidR="00E51442" w:rsidRPr="000A055F" w:rsidRDefault="00E51442" w:rsidP="00E4033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0A055F">
              <w:rPr>
                <w:rFonts w:ascii="Times New Roman" w:hAnsi="Times New Roman" w:cs="Times New Roman"/>
                <w:sz w:val="24"/>
              </w:rPr>
              <w:t>Diagnoze</w:t>
            </w:r>
            <w:r w:rsidR="00E40338">
              <w:rPr>
                <w:rFonts w:ascii="Times New Roman" w:hAnsi="Times New Roman" w:cs="Times New Roman"/>
                <w:sz w:val="24"/>
              </w:rPr>
              <w:t xml:space="preserve"> vārdiem </w:t>
            </w:r>
            <w:r w:rsidRPr="000A055F">
              <w:rPr>
                <w:rFonts w:ascii="Times New Roman" w:hAnsi="Times New Roman" w:cs="Times New Roman"/>
                <w:sz w:val="24"/>
              </w:rPr>
              <w:t xml:space="preserve"> atbilstoši SSK-10 kl</w:t>
            </w:r>
            <w:r w:rsidR="00E40338">
              <w:rPr>
                <w:rFonts w:ascii="Times New Roman" w:hAnsi="Times New Roman" w:cs="Times New Roman"/>
                <w:sz w:val="24"/>
              </w:rPr>
              <w:t xml:space="preserve">asifikatoram un </w:t>
            </w:r>
            <w:r w:rsidR="00A212B5" w:rsidRPr="000A055F">
              <w:rPr>
                <w:rFonts w:ascii="Times New Roman" w:hAnsi="Times New Roman" w:cs="Times New Roman"/>
                <w:sz w:val="24"/>
              </w:rPr>
              <w:t>diagnozes kods</w:t>
            </w:r>
            <w:r w:rsidR="005F504E">
              <w:rPr>
                <w:rFonts w:ascii="Times New Roman" w:hAnsi="Times New Roman" w:cs="Times New Roman"/>
                <w:sz w:val="24"/>
              </w:rPr>
              <w:t xml:space="preserve"> ar vismaz četrām zīmēm</w:t>
            </w:r>
          </w:p>
        </w:tc>
      </w:tr>
      <w:tr w:rsidR="00716770" w:rsidRPr="008B6C87" w14:paraId="24EF4FC0" w14:textId="77777777" w:rsidTr="00C2390E">
        <w:tc>
          <w:tcPr>
            <w:tcW w:w="846" w:type="dxa"/>
          </w:tcPr>
          <w:p w14:paraId="3B1514C8" w14:textId="1A775860" w:rsidR="00716770" w:rsidRPr="004443CA" w:rsidRDefault="000A055F" w:rsidP="0071677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</w:tcPr>
          <w:p w14:paraId="32CAFD3F" w14:textId="0A27F0C9" w:rsidR="00716770" w:rsidRPr="000A055F" w:rsidRDefault="00716770" w:rsidP="000A055F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0A055F">
              <w:rPr>
                <w:rFonts w:ascii="Times New Roman" w:hAnsi="Times New Roman" w:cs="Times New Roman"/>
                <w:b/>
                <w:sz w:val="24"/>
              </w:rPr>
              <w:t>Blakus diagnoze</w:t>
            </w:r>
            <w:r w:rsidR="00E51442" w:rsidRPr="000A055F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0A055F">
              <w:rPr>
                <w:rFonts w:ascii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9214" w:type="dxa"/>
          </w:tcPr>
          <w:p w14:paraId="3FF4946F" w14:textId="1C580808" w:rsidR="00E51442" w:rsidRPr="000A055F" w:rsidRDefault="00A212B5" w:rsidP="00A212B5">
            <w:pPr>
              <w:spacing w:before="120" w:after="120"/>
              <w:rPr>
                <w:rFonts w:ascii="Times New Roman" w:hAnsi="Times New Roman" w:cs="Times New Roman"/>
                <w:strike/>
                <w:sz w:val="24"/>
              </w:rPr>
            </w:pPr>
            <w:r w:rsidRPr="000A055F">
              <w:rPr>
                <w:rFonts w:ascii="Times New Roman" w:hAnsi="Times New Roman" w:cs="Times New Roman"/>
                <w:sz w:val="24"/>
              </w:rPr>
              <w:t xml:space="preserve">Diagnoze/s atbilstoši SSK-10 klasifikatoram, t.sk diagnozes kods </w:t>
            </w:r>
            <w:r w:rsidR="005F504E" w:rsidRPr="000A055F">
              <w:rPr>
                <w:rFonts w:ascii="Times New Roman" w:hAnsi="Times New Roman" w:cs="Times New Roman"/>
                <w:sz w:val="24"/>
              </w:rPr>
              <w:t>diagnozes kods</w:t>
            </w:r>
            <w:r w:rsidR="005F504E">
              <w:rPr>
                <w:rFonts w:ascii="Times New Roman" w:hAnsi="Times New Roman" w:cs="Times New Roman"/>
                <w:sz w:val="24"/>
              </w:rPr>
              <w:t xml:space="preserve"> ar vismaz četrām zīmēm</w:t>
            </w:r>
          </w:p>
        </w:tc>
      </w:tr>
      <w:tr w:rsidR="00716770" w:rsidRPr="008B6C87" w14:paraId="776793BC" w14:textId="77777777" w:rsidTr="00C2390E">
        <w:tc>
          <w:tcPr>
            <w:tcW w:w="846" w:type="dxa"/>
          </w:tcPr>
          <w:p w14:paraId="0BD34209" w14:textId="099E6DCC" w:rsidR="00716770" w:rsidRPr="004443CA" w:rsidRDefault="000A055F" w:rsidP="0071677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5" w:type="dxa"/>
          </w:tcPr>
          <w:p w14:paraId="4298F91C" w14:textId="77777777" w:rsidR="00716770" w:rsidRPr="000A055F" w:rsidRDefault="00C2390E" w:rsidP="00716770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0A055F">
              <w:rPr>
                <w:rFonts w:ascii="Times New Roman" w:hAnsi="Times New Roman" w:cs="Times New Roman"/>
                <w:b/>
                <w:sz w:val="24"/>
              </w:rPr>
              <w:t>TNM klasifikācija</w:t>
            </w:r>
          </w:p>
        </w:tc>
        <w:tc>
          <w:tcPr>
            <w:tcW w:w="9214" w:type="dxa"/>
          </w:tcPr>
          <w:p w14:paraId="7EB3E47B" w14:textId="56513BB1" w:rsidR="001E57D3" w:rsidRPr="008B6C87" w:rsidRDefault="00C2390E" w:rsidP="001E57D3">
            <w:pPr>
              <w:tabs>
                <w:tab w:val="left" w:pos="2268"/>
              </w:tabs>
              <w:spacing w:after="120"/>
              <w:jc w:val="both"/>
              <w:outlineLvl w:val="0"/>
              <w:rPr>
                <w:sz w:val="20"/>
                <w:szCs w:val="20"/>
                <w:vertAlign w:val="superscript"/>
              </w:rPr>
            </w:pPr>
            <w:r w:rsidRPr="000A055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E57D3" w:rsidRPr="008B6C87">
              <w:rPr>
                <w:b/>
                <w:sz w:val="20"/>
                <w:szCs w:val="20"/>
              </w:rPr>
              <w:t>T</w:t>
            </w:r>
            <w:r w:rsidR="001E57D3" w:rsidRPr="000A055F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1E57D3" w:rsidRPr="008B6C87">
              <w:rPr>
                <w:sz w:val="20"/>
                <w:szCs w:val="20"/>
              </w:rPr>
              <w:instrText xml:space="preserve"> FORMCHECKBOX </w:instrText>
            </w:r>
            <w:r w:rsidR="007B3A04">
              <w:rPr>
                <w:sz w:val="20"/>
                <w:szCs w:val="20"/>
              </w:rPr>
            </w:r>
            <w:r w:rsidR="007B3A04">
              <w:rPr>
                <w:sz w:val="20"/>
                <w:szCs w:val="20"/>
              </w:rPr>
              <w:fldChar w:fldCharType="separate"/>
            </w:r>
            <w:r w:rsidR="001E57D3" w:rsidRPr="000A055F">
              <w:rPr>
                <w:sz w:val="20"/>
                <w:szCs w:val="20"/>
              </w:rPr>
              <w:fldChar w:fldCharType="end"/>
            </w:r>
            <w:r w:rsidR="001E57D3" w:rsidRPr="008B6C87">
              <w:rPr>
                <w:sz w:val="20"/>
                <w:szCs w:val="20"/>
              </w:rPr>
              <w:t xml:space="preserve">   </w:t>
            </w:r>
            <w:r w:rsidR="001E57D3" w:rsidRPr="008B6C87">
              <w:rPr>
                <w:b/>
                <w:sz w:val="20"/>
                <w:szCs w:val="20"/>
              </w:rPr>
              <w:t>N</w:t>
            </w:r>
            <w:r w:rsidR="001E57D3" w:rsidRPr="000A055F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1E57D3" w:rsidRPr="008B6C87">
              <w:rPr>
                <w:sz w:val="20"/>
                <w:szCs w:val="20"/>
              </w:rPr>
              <w:instrText xml:space="preserve"> FORMCHECKBOX </w:instrText>
            </w:r>
            <w:r w:rsidR="007B3A04">
              <w:rPr>
                <w:sz w:val="20"/>
                <w:szCs w:val="20"/>
              </w:rPr>
            </w:r>
            <w:r w:rsidR="007B3A04">
              <w:rPr>
                <w:sz w:val="20"/>
                <w:szCs w:val="20"/>
              </w:rPr>
              <w:fldChar w:fldCharType="separate"/>
            </w:r>
            <w:r w:rsidR="001E57D3" w:rsidRPr="000A055F">
              <w:rPr>
                <w:sz w:val="20"/>
                <w:szCs w:val="20"/>
              </w:rPr>
              <w:fldChar w:fldCharType="end"/>
            </w:r>
            <w:r w:rsidR="001E57D3" w:rsidRPr="008B6C87">
              <w:rPr>
                <w:sz w:val="20"/>
                <w:szCs w:val="20"/>
              </w:rPr>
              <w:t xml:space="preserve">   </w:t>
            </w:r>
            <w:r w:rsidR="001E57D3" w:rsidRPr="008B6C87">
              <w:rPr>
                <w:b/>
                <w:sz w:val="20"/>
                <w:szCs w:val="20"/>
              </w:rPr>
              <w:t>M</w:t>
            </w:r>
            <w:r w:rsidR="001E57D3" w:rsidRPr="000A055F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1E57D3" w:rsidRPr="008B6C87">
              <w:rPr>
                <w:sz w:val="20"/>
                <w:szCs w:val="20"/>
              </w:rPr>
              <w:instrText xml:space="preserve"> FORMCHECKBOX </w:instrText>
            </w:r>
            <w:r w:rsidR="007B3A04">
              <w:rPr>
                <w:sz w:val="20"/>
                <w:szCs w:val="20"/>
              </w:rPr>
            </w:r>
            <w:r w:rsidR="007B3A04">
              <w:rPr>
                <w:sz w:val="20"/>
                <w:szCs w:val="20"/>
              </w:rPr>
              <w:fldChar w:fldCharType="separate"/>
            </w:r>
            <w:r w:rsidR="001E57D3" w:rsidRPr="000A055F">
              <w:rPr>
                <w:sz w:val="20"/>
                <w:szCs w:val="20"/>
              </w:rPr>
              <w:fldChar w:fldCharType="end"/>
            </w:r>
            <w:r w:rsidR="001E57D3" w:rsidRPr="008B6C87">
              <w:rPr>
                <w:sz w:val="20"/>
                <w:szCs w:val="20"/>
              </w:rPr>
              <w:t xml:space="preserve">   </w:t>
            </w:r>
            <w:r w:rsidR="001E57D3" w:rsidRPr="008B6C87">
              <w:rPr>
                <w:b/>
                <w:sz w:val="20"/>
                <w:szCs w:val="20"/>
              </w:rPr>
              <w:t>G</w:t>
            </w:r>
            <w:r w:rsidR="001E57D3" w:rsidRPr="000A055F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1E57D3" w:rsidRPr="008B6C87">
              <w:rPr>
                <w:sz w:val="20"/>
                <w:szCs w:val="20"/>
              </w:rPr>
              <w:instrText xml:space="preserve"> FORMCHECKBOX </w:instrText>
            </w:r>
            <w:r w:rsidR="007B3A04">
              <w:rPr>
                <w:sz w:val="20"/>
                <w:szCs w:val="20"/>
              </w:rPr>
            </w:r>
            <w:r w:rsidR="007B3A04">
              <w:rPr>
                <w:sz w:val="20"/>
                <w:szCs w:val="20"/>
              </w:rPr>
              <w:fldChar w:fldCharType="separate"/>
            </w:r>
            <w:r w:rsidR="001E57D3" w:rsidRPr="000A055F">
              <w:rPr>
                <w:sz w:val="20"/>
                <w:szCs w:val="20"/>
              </w:rPr>
              <w:fldChar w:fldCharType="end"/>
            </w:r>
            <w:r w:rsidR="001E57D3" w:rsidRPr="008B6C87">
              <w:rPr>
                <w:sz w:val="20"/>
                <w:szCs w:val="20"/>
              </w:rPr>
              <w:t xml:space="preserve">   </w:t>
            </w:r>
            <w:proofErr w:type="spellStart"/>
            <w:r w:rsidR="001E57D3" w:rsidRPr="008B6C87">
              <w:rPr>
                <w:b/>
                <w:sz w:val="20"/>
                <w:szCs w:val="20"/>
              </w:rPr>
              <w:t>pT</w:t>
            </w:r>
            <w:proofErr w:type="spellEnd"/>
            <w:r w:rsidR="001E57D3" w:rsidRPr="000A055F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1E57D3" w:rsidRPr="008B6C87">
              <w:rPr>
                <w:sz w:val="20"/>
                <w:szCs w:val="20"/>
              </w:rPr>
              <w:instrText xml:space="preserve"> FORMCHECKBOX </w:instrText>
            </w:r>
            <w:r w:rsidR="007B3A04">
              <w:rPr>
                <w:sz w:val="20"/>
                <w:szCs w:val="20"/>
              </w:rPr>
            </w:r>
            <w:r w:rsidR="007B3A04">
              <w:rPr>
                <w:sz w:val="20"/>
                <w:szCs w:val="20"/>
              </w:rPr>
              <w:fldChar w:fldCharType="separate"/>
            </w:r>
            <w:r w:rsidR="001E57D3" w:rsidRPr="000A055F">
              <w:rPr>
                <w:sz w:val="20"/>
                <w:szCs w:val="20"/>
              </w:rPr>
              <w:fldChar w:fldCharType="end"/>
            </w:r>
            <w:r w:rsidR="001E57D3" w:rsidRPr="008B6C87">
              <w:rPr>
                <w:sz w:val="20"/>
                <w:szCs w:val="20"/>
              </w:rPr>
              <w:t xml:space="preserve">   </w:t>
            </w:r>
          </w:p>
          <w:p w14:paraId="0199769A" w14:textId="056BDCA1" w:rsidR="00716770" w:rsidRPr="000A055F" w:rsidRDefault="00C2390E" w:rsidP="00A212B5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0A055F">
              <w:rPr>
                <w:rFonts w:ascii="Times New Roman" w:hAnsi="Times New Roman" w:cs="Times New Roman"/>
                <w:sz w:val="24"/>
              </w:rPr>
              <w:t xml:space="preserve">Ja dažādu iemeslu dēļ tas nav iespējams, tad jāsniedz paskaidrojums (piemēram, nav veikta operācija). </w:t>
            </w:r>
          </w:p>
        </w:tc>
      </w:tr>
      <w:tr w:rsidR="00716770" w:rsidRPr="008B6C87" w14:paraId="0D15F81A" w14:textId="77777777" w:rsidTr="00C2390E">
        <w:tc>
          <w:tcPr>
            <w:tcW w:w="846" w:type="dxa"/>
          </w:tcPr>
          <w:p w14:paraId="5B9B906D" w14:textId="3AFC08ED" w:rsidR="00716770" w:rsidRPr="004443CA" w:rsidRDefault="000A055F" w:rsidP="0071677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35" w:type="dxa"/>
          </w:tcPr>
          <w:p w14:paraId="7A009803" w14:textId="77777777" w:rsidR="00716770" w:rsidRPr="00DF2A7C" w:rsidRDefault="00C2390E" w:rsidP="00716770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DF2A7C">
              <w:rPr>
                <w:rFonts w:ascii="Times New Roman" w:hAnsi="Times New Roman" w:cs="Times New Roman"/>
                <w:b/>
                <w:sz w:val="24"/>
              </w:rPr>
              <w:t>Slimības stadija</w:t>
            </w:r>
          </w:p>
        </w:tc>
        <w:tc>
          <w:tcPr>
            <w:tcW w:w="9214" w:type="dxa"/>
          </w:tcPr>
          <w:p w14:paraId="03D492F2" w14:textId="6C3BD491" w:rsidR="00716770" w:rsidRPr="004443CA" w:rsidRDefault="000862C1" w:rsidP="00716770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Norāda slimības stadiju</w:t>
            </w:r>
            <w:r w:rsidR="001E57D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E57D3" w:rsidRPr="008B6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(O, </w:t>
            </w:r>
            <w:proofErr w:type="spellStart"/>
            <w:r w:rsidR="001E57D3" w:rsidRPr="008B6C87">
              <w:rPr>
                <w:rFonts w:ascii="Times New Roman" w:hAnsi="Times New Roman" w:cs="Times New Roman"/>
                <w:i/>
                <w:sz w:val="24"/>
                <w:szCs w:val="24"/>
              </w:rPr>
              <w:t>Ois</w:t>
            </w:r>
            <w:proofErr w:type="spellEnd"/>
            <w:r w:rsidR="001E57D3" w:rsidRPr="008B6C87">
              <w:rPr>
                <w:rFonts w:ascii="Times New Roman" w:hAnsi="Times New Roman" w:cs="Times New Roman"/>
                <w:i/>
                <w:sz w:val="24"/>
                <w:szCs w:val="24"/>
              </w:rPr>
              <w:t>, OA, I, IA, IA1, IA2, IB, IB1, IB2, IC, II, IIA, IIB, IIC, III, IIIA, IIIB, IIIC, IV, IVA, IVB, IVC, neprecizēta – X)</w:t>
            </w:r>
          </w:p>
        </w:tc>
      </w:tr>
      <w:tr w:rsidR="00484641" w:rsidRPr="008B6C87" w14:paraId="32725B96" w14:textId="77777777" w:rsidTr="00C2390E">
        <w:tc>
          <w:tcPr>
            <w:tcW w:w="846" w:type="dxa"/>
          </w:tcPr>
          <w:p w14:paraId="1EDBBB0A" w14:textId="71EF41E3" w:rsidR="00484641" w:rsidRPr="004443CA" w:rsidRDefault="000A055F" w:rsidP="0071677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5" w:type="dxa"/>
          </w:tcPr>
          <w:p w14:paraId="6EA32DF2" w14:textId="77777777" w:rsidR="00484641" w:rsidRPr="00DF2A7C" w:rsidRDefault="00484641" w:rsidP="00716770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Diagnoze apstiprināta</w:t>
            </w:r>
          </w:p>
        </w:tc>
        <w:tc>
          <w:tcPr>
            <w:tcW w:w="9214" w:type="dxa"/>
          </w:tcPr>
          <w:p w14:paraId="0526896A" w14:textId="77777777" w:rsidR="00484641" w:rsidRDefault="00484641" w:rsidP="00716770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Norāda kāda izmeklējuma laikā ir veikta audu parauga paņemšana</w:t>
            </w:r>
            <w:r w:rsidR="001B53C6">
              <w:rPr>
                <w:rFonts w:ascii="Times New Roman" w:hAnsi="Times New Roman" w:cs="Times New Roman"/>
                <w:sz w:val="24"/>
              </w:rPr>
              <w:t>, kas apstiprina diagnozi</w:t>
            </w:r>
            <w:r>
              <w:rPr>
                <w:rFonts w:ascii="Times New Roman" w:hAnsi="Times New Roman" w:cs="Times New Roman"/>
                <w:sz w:val="24"/>
              </w:rPr>
              <w:t xml:space="preserve">, vai ar kāds izmeklējums/i apstiprina uzstādīto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pamatdiagnozi</w:t>
            </w:r>
            <w:proofErr w:type="spellEnd"/>
            <w:r w:rsidR="001B53C6">
              <w:rPr>
                <w:rFonts w:ascii="Times New Roman" w:hAnsi="Times New Roman" w:cs="Times New Roman"/>
                <w:sz w:val="24"/>
              </w:rPr>
              <w:t>, ja diagnoze nav apstiprināta morfoloģiski</w:t>
            </w:r>
          </w:p>
        </w:tc>
      </w:tr>
      <w:tr w:rsidR="00716770" w:rsidRPr="008B6C87" w14:paraId="04D2B563" w14:textId="77777777" w:rsidTr="00C2390E">
        <w:tc>
          <w:tcPr>
            <w:tcW w:w="846" w:type="dxa"/>
          </w:tcPr>
          <w:p w14:paraId="6830462F" w14:textId="0C8A5038" w:rsidR="00716770" w:rsidRPr="004443CA" w:rsidRDefault="000A055F" w:rsidP="0071677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835" w:type="dxa"/>
          </w:tcPr>
          <w:p w14:paraId="1F0157DC" w14:textId="77777777" w:rsidR="00716770" w:rsidRPr="00DF2A7C" w:rsidRDefault="00C2390E" w:rsidP="00716770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DF2A7C">
              <w:rPr>
                <w:rFonts w:ascii="Times New Roman" w:hAnsi="Times New Roman" w:cs="Times New Roman"/>
                <w:b/>
                <w:sz w:val="24"/>
              </w:rPr>
              <w:t>Morfoloģija</w:t>
            </w:r>
          </w:p>
        </w:tc>
        <w:tc>
          <w:tcPr>
            <w:tcW w:w="9214" w:type="dxa"/>
          </w:tcPr>
          <w:p w14:paraId="11946426" w14:textId="21033520" w:rsidR="00716770" w:rsidRPr="004443CA" w:rsidRDefault="00E40338" w:rsidP="005F50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Morfoloģijas atbilstoši SSK-10 klasifikatoram un </w:t>
            </w:r>
            <w:r w:rsidR="001E57D3">
              <w:rPr>
                <w:rFonts w:ascii="Times New Roman" w:hAnsi="Times New Roman" w:cs="Times New Roman"/>
                <w:sz w:val="24"/>
              </w:rPr>
              <w:t>citu</w:t>
            </w:r>
            <w:r w:rsidR="00973434">
              <w:rPr>
                <w:rFonts w:ascii="Times New Roman" w:hAnsi="Times New Roman" w:cs="Times New Roman"/>
                <w:sz w:val="24"/>
              </w:rPr>
              <w:t xml:space="preserve"> patolo</w:t>
            </w:r>
            <w:r w:rsidR="001E57D3">
              <w:rPr>
                <w:rFonts w:ascii="Times New Roman" w:hAnsi="Times New Roman" w:cs="Times New Roman"/>
                <w:sz w:val="24"/>
              </w:rPr>
              <w:t xml:space="preserve">ģiskās izmeklēšanas laikā iegūto informāciju, piemēram, receptoru stāvoklis, </w:t>
            </w:r>
            <w:r w:rsidR="00973434">
              <w:rPr>
                <w:rFonts w:ascii="Times New Roman" w:hAnsi="Times New Roman" w:cs="Times New Roman"/>
                <w:sz w:val="24"/>
              </w:rPr>
              <w:t xml:space="preserve"> molekulāri bioloģiski rādītāji vai mutācijas</w:t>
            </w:r>
            <w:r w:rsidR="001E57D3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A212B5" w:rsidRPr="008B6C87" w14:paraId="0D3DCB4B" w14:textId="77777777" w:rsidTr="00C2390E">
        <w:tc>
          <w:tcPr>
            <w:tcW w:w="846" w:type="dxa"/>
          </w:tcPr>
          <w:p w14:paraId="2285578E" w14:textId="39E2A0B4" w:rsidR="00A212B5" w:rsidRDefault="000A055F" w:rsidP="0071677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35" w:type="dxa"/>
          </w:tcPr>
          <w:p w14:paraId="707CAC17" w14:textId="77777777" w:rsidR="00A212B5" w:rsidRPr="00DF2A7C" w:rsidRDefault="00A212B5" w:rsidP="00716770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DF2A7C">
              <w:rPr>
                <w:rFonts w:ascii="Times New Roman" w:hAnsi="Times New Roman" w:cs="Times New Roman"/>
                <w:b/>
                <w:sz w:val="24"/>
              </w:rPr>
              <w:t>Ar slimību vai tās terapiju saistītas komplikācijas</w:t>
            </w:r>
          </w:p>
        </w:tc>
        <w:tc>
          <w:tcPr>
            <w:tcW w:w="9214" w:type="dxa"/>
          </w:tcPr>
          <w:p w14:paraId="79E2CF76" w14:textId="2588C8FA" w:rsidR="00A212B5" w:rsidRDefault="00E40338" w:rsidP="000A055F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Šajā sadaļā norāda ar slimības tālākas progresēšanas vai ar terapiju saistītos riskus veselībai un iespējamās blaknes.</w:t>
            </w:r>
          </w:p>
        </w:tc>
      </w:tr>
      <w:tr w:rsidR="00973434" w:rsidRPr="008B6C87" w14:paraId="2ABD2B82" w14:textId="77777777" w:rsidTr="00C2390E">
        <w:tc>
          <w:tcPr>
            <w:tcW w:w="846" w:type="dxa"/>
          </w:tcPr>
          <w:p w14:paraId="16ACC59B" w14:textId="6C0321DB" w:rsidR="00973434" w:rsidRPr="004443CA" w:rsidRDefault="000A055F" w:rsidP="0071677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835" w:type="dxa"/>
          </w:tcPr>
          <w:p w14:paraId="7D25781D" w14:textId="46F4FB64" w:rsidR="00973434" w:rsidRPr="00DF2A7C" w:rsidRDefault="000A055F" w:rsidP="000A055F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Lēmums par slimības  terapijas taktiku</w:t>
            </w:r>
          </w:p>
        </w:tc>
        <w:tc>
          <w:tcPr>
            <w:tcW w:w="9214" w:type="dxa"/>
          </w:tcPr>
          <w:p w14:paraId="217DE234" w14:textId="7AF648E8" w:rsidR="000862C1" w:rsidRPr="000A055F" w:rsidRDefault="000862C1" w:rsidP="00716770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0A055F">
              <w:rPr>
                <w:rFonts w:ascii="Times New Roman" w:hAnsi="Times New Roman" w:cs="Times New Roman"/>
                <w:sz w:val="24"/>
              </w:rPr>
              <w:t>Precīzi norāda pa sadaļām:</w:t>
            </w:r>
          </w:p>
          <w:p w14:paraId="755BAD7E" w14:textId="77777777" w:rsidR="000862C1" w:rsidRPr="000A055F" w:rsidRDefault="00973434" w:rsidP="000862C1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0A055F">
              <w:rPr>
                <w:rFonts w:ascii="Times New Roman" w:hAnsi="Times New Roman" w:cs="Times New Roman"/>
                <w:sz w:val="24"/>
              </w:rPr>
              <w:t>ķirurģija (nav nepieciešama, primāra radikāla, paliatīva, simptomātiska),</w:t>
            </w:r>
          </w:p>
          <w:p w14:paraId="591BBB59" w14:textId="77777777" w:rsidR="000862C1" w:rsidRPr="000A055F" w:rsidRDefault="00973434" w:rsidP="000862C1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0A055F">
              <w:rPr>
                <w:rFonts w:ascii="Times New Roman" w:hAnsi="Times New Roman" w:cs="Times New Roman"/>
                <w:sz w:val="24"/>
              </w:rPr>
              <w:t xml:space="preserve"> staru terapija (radikāla, papildu, paliatīva vai simptomātiska), </w:t>
            </w:r>
          </w:p>
          <w:p w14:paraId="17EF39D9" w14:textId="77777777" w:rsidR="000862C1" w:rsidRPr="000A055F" w:rsidRDefault="00973434" w:rsidP="000862C1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0A055F">
              <w:rPr>
                <w:rFonts w:ascii="Times New Roman" w:hAnsi="Times New Roman" w:cs="Times New Roman"/>
                <w:sz w:val="24"/>
              </w:rPr>
              <w:t>medikamentozā terapija (</w:t>
            </w:r>
            <w:proofErr w:type="spellStart"/>
            <w:r w:rsidRPr="000A055F">
              <w:rPr>
                <w:rFonts w:ascii="Times New Roman" w:hAnsi="Times New Roman" w:cs="Times New Roman"/>
                <w:sz w:val="24"/>
              </w:rPr>
              <w:t>neoadjuvanta</w:t>
            </w:r>
            <w:proofErr w:type="spellEnd"/>
            <w:r w:rsidRPr="000A055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A055F">
              <w:rPr>
                <w:rFonts w:ascii="Times New Roman" w:hAnsi="Times New Roman" w:cs="Times New Roman"/>
                <w:sz w:val="24"/>
              </w:rPr>
              <w:t>adjuvanta</w:t>
            </w:r>
            <w:proofErr w:type="spellEnd"/>
            <w:r w:rsidRPr="000A055F">
              <w:rPr>
                <w:rFonts w:ascii="Times New Roman" w:hAnsi="Times New Roman" w:cs="Times New Roman"/>
                <w:sz w:val="24"/>
              </w:rPr>
              <w:t xml:space="preserve">, paliatīva), </w:t>
            </w:r>
          </w:p>
          <w:p w14:paraId="4F8AFE9E" w14:textId="2BFE4A74" w:rsidR="000862C1" w:rsidRPr="000A055F" w:rsidRDefault="00792956" w:rsidP="000862C1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mēr</w:t>
            </w:r>
            <w:r w:rsidR="000862C1" w:rsidRPr="000A055F">
              <w:rPr>
                <w:rFonts w:ascii="Times New Roman" w:hAnsi="Times New Roman" w:cs="Times New Roman"/>
                <w:sz w:val="24"/>
              </w:rPr>
              <w:t>ķterapija</w:t>
            </w:r>
            <w:proofErr w:type="spellEnd"/>
            <w:r w:rsidR="000862C1" w:rsidRPr="000A055F">
              <w:rPr>
                <w:rFonts w:ascii="Times New Roman" w:hAnsi="Times New Roman" w:cs="Times New Roman"/>
                <w:sz w:val="24"/>
              </w:rPr>
              <w:t>;</w:t>
            </w:r>
          </w:p>
          <w:p w14:paraId="2256C380" w14:textId="77777777" w:rsidR="000862C1" w:rsidRPr="000A055F" w:rsidRDefault="000862C1" w:rsidP="000862C1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0A055F">
              <w:rPr>
                <w:rFonts w:ascii="Times New Roman" w:hAnsi="Times New Roman" w:cs="Times New Roman"/>
                <w:sz w:val="24"/>
              </w:rPr>
              <w:t>imūnterapija;</w:t>
            </w:r>
          </w:p>
          <w:p w14:paraId="7596BFA4" w14:textId="5B1C7A29" w:rsidR="000862C1" w:rsidRDefault="000862C1" w:rsidP="000862C1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0A055F">
              <w:rPr>
                <w:rFonts w:ascii="Times New Roman" w:hAnsi="Times New Roman" w:cs="Times New Roman"/>
                <w:sz w:val="24"/>
              </w:rPr>
              <w:t>paliatīvā aprūp</w:t>
            </w:r>
            <w:r w:rsidR="001E57D3" w:rsidRPr="000A055F">
              <w:rPr>
                <w:rFonts w:ascii="Times New Roman" w:hAnsi="Times New Roman" w:cs="Times New Roman"/>
                <w:sz w:val="24"/>
              </w:rPr>
              <w:t>e</w:t>
            </w:r>
            <w:r w:rsidR="000A055F" w:rsidRPr="000A055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E57D3" w:rsidRPr="000A055F">
              <w:rPr>
                <w:rFonts w:ascii="Times New Roman" w:hAnsi="Times New Roman" w:cs="Times New Roman"/>
                <w:sz w:val="24"/>
              </w:rPr>
              <w:t>(nav nepiecieš</w:t>
            </w:r>
            <w:r w:rsidR="00792956">
              <w:rPr>
                <w:rFonts w:ascii="Times New Roman" w:hAnsi="Times New Roman" w:cs="Times New Roman"/>
                <w:sz w:val="24"/>
              </w:rPr>
              <w:t>a</w:t>
            </w:r>
            <w:r w:rsidR="001E57D3" w:rsidRPr="000A055F">
              <w:rPr>
                <w:rFonts w:ascii="Times New Roman" w:hAnsi="Times New Roman" w:cs="Times New Roman"/>
                <w:sz w:val="24"/>
              </w:rPr>
              <w:t xml:space="preserve">ma, </w:t>
            </w:r>
            <w:r w:rsidR="000A055F" w:rsidRPr="000A055F">
              <w:rPr>
                <w:rFonts w:ascii="Times New Roman" w:hAnsi="Times New Roman" w:cs="Times New Roman"/>
                <w:sz w:val="24"/>
              </w:rPr>
              <w:t xml:space="preserve">ja </w:t>
            </w:r>
            <w:r w:rsidR="001E57D3" w:rsidRPr="000A055F">
              <w:rPr>
                <w:rFonts w:ascii="Times New Roman" w:hAnsi="Times New Roman" w:cs="Times New Roman"/>
                <w:sz w:val="24"/>
              </w:rPr>
              <w:t xml:space="preserve">ir </w:t>
            </w:r>
            <w:r w:rsidR="00792956">
              <w:rPr>
                <w:rFonts w:ascii="Times New Roman" w:hAnsi="Times New Roman" w:cs="Times New Roman"/>
                <w:sz w:val="24"/>
              </w:rPr>
              <w:t>ne</w:t>
            </w:r>
            <w:r w:rsidR="001E57D3" w:rsidRPr="000A055F">
              <w:rPr>
                <w:rFonts w:ascii="Times New Roman" w:hAnsi="Times New Roman" w:cs="Times New Roman"/>
                <w:sz w:val="24"/>
              </w:rPr>
              <w:t xml:space="preserve">pieciešama, </w:t>
            </w:r>
            <w:r w:rsidR="000A055F" w:rsidRPr="000A055F">
              <w:rPr>
                <w:rFonts w:ascii="Times New Roman" w:hAnsi="Times New Roman" w:cs="Times New Roman"/>
                <w:sz w:val="24"/>
              </w:rPr>
              <w:t xml:space="preserve">tad </w:t>
            </w:r>
            <w:r w:rsidR="001E57D3" w:rsidRPr="000A055F">
              <w:rPr>
                <w:rFonts w:ascii="Times New Roman" w:hAnsi="Times New Roman" w:cs="Times New Roman"/>
                <w:sz w:val="24"/>
              </w:rPr>
              <w:t xml:space="preserve">norāda </w:t>
            </w:r>
            <w:r w:rsidR="000A055F" w:rsidRPr="000A055F">
              <w:rPr>
                <w:rFonts w:ascii="Times New Roman" w:hAnsi="Times New Roman" w:cs="Times New Roman"/>
                <w:sz w:val="24"/>
              </w:rPr>
              <w:t>nepieciešamo paliatīvo aprūpes apjomu)</w:t>
            </w:r>
            <w:r w:rsidR="00792956">
              <w:rPr>
                <w:rFonts w:ascii="Times New Roman" w:hAnsi="Times New Roman" w:cs="Times New Roman"/>
                <w:sz w:val="24"/>
              </w:rPr>
              <w:t>;</w:t>
            </w:r>
          </w:p>
          <w:p w14:paraId="2D9670EB" w14:textId="77DF37DC" w:rsidR="00792956" w:rsidRPr="000A055F" w:rsidRDefault="00792956" w:rsidP="000862C1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speciālistu, kas turpmāk veiks pacienta slimības ārstēšanu un uzraudzību ( piemēram, </w:t>
            </w:r>
            <w:r w:rsidR="00E40338">
              <w:rPr>
                <w:rFonts w:ascii="Times New Roman" w:hAnsi="Times New Roman" w:cs="Times New Roman"/>
                <w:sz w:val="24"/>
              </w:rPr>
              <w:t xml:space="preserve">onkologs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ķīmijterapeits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ķirugs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0338">
              <w:rPr>
                <w:rFonts w:ascii="Times New Roman" w:hAnsi="Times New Roman" w:cs="Times New Roman"/>
                <w:sz w:val="24"/>
              </w:rPr>
              <w:t xml:space="preserve">onkologs ginekologs, </w:t>
            </w:r>
            <w:r>
              <w:rPr>
                <w:rFonts w:ascii="Times New Roman" w:hAnsi="Times New Roman" w:cs="Times New Roman"/>
                <w:sz w:val="24"/>
              </w:rPr>
              <w:t>ģimenes ārsts)</w:t>
            </w:r>
          </w:p>
          <w:p w14:paraId="3342F4FC" w14:textId="77777777" w:rsidR="00973434" w:rsidRPr="000A055F" w:rsidRDefault="00DF2A7C" w:rsidP="000862C1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0A055F">
              <w:rPr>
                <w:rFonts w:ascii="Times New Roman" w:hAnsi="Times New Roman" w:cs="Times New Roman"/>
                <w:sz w:val="24"/>
              </w:rPr>
              <w:t xml:space="preserve"> Šī konsīlija ietvaros ir jālemj par Latvijā kompensējamiem medikamentiem. </w:t>
            </w:r>
          </w:p>
        </w:tc>
      </w:tr>
      <w:tr w:rsidR="00973434" w:rsidRPr="008B6C87" w14:paraId="408FDDC7" w14:textId="77777777" w:rsidTr="00C2390E">
        <w:tc>
          <w:tcPr>
            <w:tcW w:w="846" w:type="dxa"/>
          </w:tcPr>
          <w:p w14:paraId="363AEA67" w14:textId="405BB3E1" w:rsidR="00973434" w:rsidRPr="004443CA" w:rsidRDefault="000A055F" w:rsidP="0071677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835" w:type="dxa"/>
          </w:tcPr>
          <w:p w14:paraId="0D3F3289" w14:textId="77777777" w:rsidR="00973434" w:rsidRPr="00DF2A7C" w:rsidRDefault="00973434" w:rsidP="00716770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DF2A7C">
              <w:rPr>
                <w:rFonts w:ascii="Times New Roman" w:hAnsi="Times New Roman" w:cs="Times New Roman"/>
                <w:b/>
                <w:sz w:val="24"/>
              </w:rPr>
              <w:t xml:space="preserve">Prognoze </w:t>
            </w:r>
            <w:r w:rsidR="000862C1">
              <w:rPr>
                <w:rFonts w:ascii="Times New Roman" w:hAnsi="Times New Roman" w:cs="Times New Roman"/>
                <w:b/>
                <w:sz w:val="24"/>
              </w:rPr>
              <w:t xml:space="preserve">par pacienta veselības stāvokli </w:t>
            </w:r>
            <w:r w:rsidRPr="00DF2A7C">
              <w:rPr>
                <w:rFonts w:ascii="Times New Roman" w:hAnsi="Times New Roman" w:cs="Times New Roman"/>
                <w:b/>
                <w:sz w:val="24"/>
              </w:rPr>
              <w:t>uz konsīlija norises brīdi</w:t>
            </w:r>
          </w:p>
        </w:tc>
        <w:tc>
          <w:tcPr>
            <w:tcW w:w="9214" w:type="dxa"/>
          </w:tcPr>
          <w:p w14:paraId="4C825F53" w14:textId="77777777" w:rsidR="00973434" w:rsidRDefault="000862C1" w:rsidP="000862C1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Tiek norādīta </w:t>
            </w:r>
            <w:r w:rsidR="00DF2A7C">
              <w:rPr>
                <w:rFonts w:ascii="Times New Roman" w:hAnsi="Times New Roman" w:cs="Times New Roman"/>
                <w:sz w:val="24"/>
              </w:rPr>
              <w:t xml:space="preserve"> prognozējama īstermiņa vai ilgtermiņa darbnespēja, vai ilgtermiņa invaliditāte. </w:t>
            </w:r>
          </w:p>
        </w:tc>
      </w:tr>
      <w:tr w:rsidR="000A055F" w:rsidRPr="008B6C87" w14:paraId="00FE4880" w14:textId="77777777" w:rsidTr="00C2390E">
        <w:tc>
          <w:tcPr>
            <w:tcW w:w="846" w:type="dxa"/>
          </w:tcPr>
          <w:p w14:paraId="659BF250" w14:textId="2D892E21" w:rsidR="000A055F" w:rsidRDefault="000A055F" w:rsidP="0071677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835" w:type="dxa"/>
          </w:tcPr>
          <w:p w14:paraId="2AABDE33" w14:textId="3DCF9C55" w:rsidR="000A055F" w:rsidRPr="00DF2A7C" w:rsidRDefault="000A055F" w:rsidP="00716770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Ārstniecības personas</w:t>
            </w:r>
          </w:p>
        </w:tc>
        <w:tc>
          <w:tcPr>
            <w:tcW w:w="9214" w:type="dxa"/>
          </w:tcPr>
          <w:p w14:paraId="1E781D07" w14:textId="78728C81" w:rsidR="000A055F" w:rsidRDefault="000A055F" w:rsidP="000862C1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Norāda ārstniecības personas vārdu, uzvārdu, specialitāti, kas piedalījās ko</w:t>
            </w:r>
            <w:r w:rsidR="00792956">
              <w:rPr>
                <w:rFonts w:ascii="Times New Roman" w:hAnsi="Times New Roman" w:cs="Times New Roman"/>
                <w:sz w:val="24"/>
              </w:rPr>
              <w:t>n</w:t>
            </w:r>
            <w:r>
              <w:rPr>
                <w:rFonts w:ascii="Times New Roman" w:hAnsi="Times New Roman" w:cs="Times New Roman"/>
                <w:sz w:val="24"/>
              </w:rPr>
              <w:t>sīlijā un ārstniecības personas ar savu parakstu un zīmogu apliecina pieņemto lēmumu.</w:t>
            </w:r>
          </w:p>
        </w:tc>
      </w:tr>
    </w:tbl>
    <w:p w14:paraId="6A3BE0F9" w14:textId="77777777" w:rsidR="004443CA" w:rsidRDefault="004443CA" w:rsidP="00A0781C">
      <w:pPr>
        <w:jc w:val="center"/>
        <w:rPr>
          <w:rFonts w:ascii="Times New Roman" w:hAnsi="Times New Roman" w:cs="Times New Roman"/>
          <w:b/>
          <w:sz w:val="24"/>
        </w:rPr>
      </w:pPr>
    </w:p>
    <w:p w14:paraId="1861C799" w14:textId="29460437" w:rsidR="004443CA" w:rsidRPr="004443CA" w:rsidRDefault="00E40338" w:rsidP="008B6C87">
      <w:pPr>
        <w:pStyle w:val="ListParagraph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*Ja konsīlijs notiek bez pacienta klātbūtnes, pacientu konsīlija rezultātu iepazīstina ārstējošais ārsts</w:t>
      </w:r>
    </w:p>
    <w:p w14:paraId="609D6804" w14:textId="23B928F9" w:rsidR="004443CA" w:rsidRPr="005F504E" w:rsidRDefault="004443CA" w:rsidP="005F504E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sectPr w:rsidR="004443CA" w:rsidRPr="005F504E" w:rsidSect="00C239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490E"/>
    <w:multiLevelType w:val="hybridMultilevel"/>
    <w:tmpl w:val="DBBC7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04D9E"/>
    <w:multiLevelType w:val="hybridMultilevel"/>
    <w:tmpl w:val="CCFA41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D96DE7"/>
    <w:multiLevelType w:val="hybridMultilevel"/>
    <w:tmpl w:val="181890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C6FB7"/>
    <w:multiLevelType w:val="hybridMultilevel"/>
    <w:tmpl w:val="34AAE08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1C"/>
    <w:rsid w:val="00062B41"/>
    <w:rsid w:val="000862C1"/>
    <w:rsid w:val="000A055F"/>
    <w:rsid w:val="001B53C6"/>
    <w:rsid w:val="001E57D3"/>
    <w:rsid w:val="004443CA"/>
    <w:rsid w:val="00484641"/>
    <w:rsid w:val="005F504E"/>
    <w:rsid w:val="00701F6D"/>
    <w:rsid w:val="00716770"/>
    <w:rsid w:val="00792956"/>
    <w:rsid w:val="007B3A04"/>
    <w:rsid w:val="008B6C87"/>
    <w:rsid w:val="008F7953"/>
    <w:rsid w:val="00973434"/>
    <w:rsid w:val="00A0781C"/>
    <w:rsid w:val="00A212B5"/>
    <w:rsid w:val="00B16A19"/>
    <w:rsid w:val="00B27BE7"/>
    <w:rsid w:val="00BC426E"/>
    <w:rsid w:val="00C2390E"/>
    <w:rsid w:val="00CA4427"/>
    <w:rsid w:val="00CE7AA6"/>
    <w:rsid w:val="00CE7CB0"/>
    <w:rsid w:val="00DF2A7C"/>
    <w:rsid w:val="00E40338"/>
    <w:rsid w:val="00E51442"/>
    <w:rsid w:val="00F4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3FD504"/>
  <w15:chartTrackingRefBased/>
  <w15:docId w15:val="{97B701AD-E5C3-4A2B-B62A-8CDE08BF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81C"/>
    <w:pPr>
      <w:ind w:left="720"/>
      <w:contextualSpacing/>
    </w:pPr>
  </w:style>
  <w:style w:type="table" w:styleId="TableGrid">
    <w:name w:val="Table Grid"/>
    <w:basedOn w:val="TableNormal"/>
    <w:uiPriority w:val="39"/>
    <w:rsid w:val="0044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6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2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2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2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1845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| RIGVIR</dc:creator>
  <cp:keywords/>
  <dc:description/>
  <cp:lastModifiedBy>Jūlija Voropajeva</cp:lastModifiedBy>
  <cp:revision>3</cp:revision>
  <cp:lastPrinted>2017-03-24T06:23:00Z</cp:lastPrinted>
  <dcterms:created xsi:type="dcterms:W3CDTF">2019-02-28T11:26:00Z</dcterms:created>
  <dcterms:modified xsi:type="dcterms:W3CDTF">2019-03-05T10:59:00Z</dcterms:modified>
</cp:coreProperties>
</file>