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9DAAE" w14:textId="35A7CF8E" w:rsidR="00147F75" w:rsidRPr="007C2F72" w:rsidRDefault="008776F1" w:rsidP="00147F75">
      <w:pPr>
        <w:keepLines/>
        <w:autoSpaceDE w:val="0"/>
        <w:autoSpaceDN w:val="0"/>
        <w:adjustRightInd w:val="0"/>
        <w:spacing w:after="120" w:line="240" w:lineRule="auto"/>
        <w:ind w:left="15"/>
        <w:jc w:val="center"/>
        <w:rPr>
          <w:rFonts w:ascii="Times New Roman" w:hAnsi="Times New Roman" w:cs="Times New Roman"/>
          <w:sz w:val="24"/>
          <w:szCs w:val="24"/>
        </w:rPr>
      </w:pPr>
      <w:r w:rsidRPr="007C2F7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Talona aizpildīšana</w:t>
      </w:r>
      <w:r w:rsidR="00147F75" w:rsidRPr="007C2F7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 nosacījumi</w:t>
      </w:r>
      <w:r w:rsidR="000A2106" w:rsidRPr="007C2F7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ģimenes ārstiem</w:t>
      </w:r>
      <w:r w:rsidR="00147F75" w:rsidRPr="007C2F7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veicot </w:t>
      </w:r>
      <w:r w:rsidR="00A33AE7" w:rsidRPr="007C2F7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prostatas</w:t>
      </w:r>
      <w:r w:rsidR="00482A64" w:rsidRPr="007C2F7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vēža skrīningu</w:t>
      </w:r>
    </w:p>
    <w:p w14:paraId="58B72232" w14:textId="2202D840" w:rsidR="00147F75" w:rsidRPr="007C2F72" w:rsidRDefault="007C7E71" w:rsidP="007C7E71">
      <w:pPr>
        <w:keepLine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F72">
        <w:rPr>
          <w:rFonts w:ascii="Times New Roman" w:hAnsi="Times New Roman" w:cs="Times New Roman"/>
          <w:color w:val="000000"/>
          <w:sz w:val="24"/>
          <w:szCs w:val="24"/>
        </w:rPr>
        <w:t>no 20</w:t>
      </w:r>
      <w:r w:rsidR="00A33AE7" w:rsidRPr="007C2F72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7C2F72">
        <w:rPr>
          <w:rFonts w:ascii="Times New Roman" w:hAnsi="Times New Roman" w:cs="Times New Roman"/>
          <w:color w:val="000000"/>
          <w:sz w:val="24"/>
          <w:szCs w:val="24"/>
        </w:rPr>
        <w:t>.gada 1.</w:t>
      </w:r>
      <w:r w:rsidR="00A33AE7" w:rsidRPr="007C2F72">
        <w:rPr>
          <w:rFonts w:ascii="Times New Roman" w:hAnsi="Times New Roman" w:cs="Times New Roman"/>
          <w:color w:val="000000"/>
          <w:sz w:val="24"/>
          <w:szCs w:val="24"/>
        </w:rPr>
        <w:t>maija</w:t>
      </w:r>
    </w:p>
    <w:p w14:paraId="04A7C1F7" w14:textId="77777777" w:rsidR="00147F75" w:rsidRPr="007C2F72" w:rsidRDefault="00147F75" w:rsidP="00147F75">
      <w:pPr>
        <w:keepLines/>
        <w:autoSpaceDE w:val="0"/>
        <w:autoSpaceDN w:val="0"/>
        <w:adjustRightInd w:val="0"/>
        <w:spacing w:after="120" w:line="240" w:lineRule="auto"/>
        <w:ind w:left="15" w:firstLine="83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C8E67D" w14:textId="024130B1" w:rsidR="00147F75" w:rsidRPr="007C2F72" w:rsidRDefault="00E62AF2" w:rsidP="00E62AF2">
      <w:pPr>
        <w:keepLines/>
        <w:autoSpaceDE w:val="0"/>
        <w:autoSpaceDN w:val="0"/>
        <w:adjustRightInd w:val="0"/>
        <w:spacing w:after="120" w:line="240" w:lineRule="auto"/>
        <w:ind w:left="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F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Talona aizpildīšanas nosacījumi ģimenes ārstiem, </w:t>
      </w:r>
      <w:r w:rsidR="000A2106" w:rsidRPr="007C2F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veicot </w:t>
      </w:r>
      <w:r w:rsidR="00A33AE7" w:rsidRPr="007C2F7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tikai</w:t>
      </w:r>
      <w:r w:rsidR="00A33AE7" w:rsidRPr="007C2F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prostatas vēža skrīningu</w:t>
      </w:r>
    </w:p>
    <w:tbl>
      <w:tblPr>
        <w:tblStyle w:val="TableGrid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5670"/>
      </w:tblGrid>
      <w:tr w:rsidR="0088123F" w:rsidRPr="007C2F72" w14:paraId="424E3A1C" w14:textId="77777777" w:rsidTr="00F43FC9">
        <w:trPr>
          <w:trHeight w:val="317"/>
          <w:jc w:val="center"/>
        </w:trPr>
        <w:tc>
          <w:tcPr>
            <w:tcW w:w="2263" w:type="dxa"/>
            <w:vAlign w:val="center"/>
          </w:tcPr>
          <w:p w14:paraId="603F275E" w14:textId="77777777" w:rsidR="0088123F" w:rsidRPr="007C2F72" w:rsidRDefault="0088123F" w:rsidP="006A4D45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Nosaukums</w:t>
            </w:r>
          </w:p>
        </w:tc>
        <w:tc>
          <w:tcPr>
            <w:tcW w:w="5670" w:type="dxa"/>
            <w:vAlign w:val="center"/>
          </w:tcPr>
          <w:p w14:paraId="71D638CE" w14:textId="77777777" w:rsidR="0088123F" w:rsidRPr="007C2F72" w:rsidRDefault="0088123F" w:rsidP="006A4D45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Norādāmā informācija</w:t>
            </w:r>
          </w:p>
        </w:tc>
      </w:tr>
      <w:tr w:rsidR="0088123F" w:rsidRPr="007C2F72" w14:paraId="192AF71D" w14:textId="77777777" w:rsidTr="0088123F">
        <w:trPr>
          <w:jc w:val="center"/>
        </w:trPr>
        <w:tc>
          <w:tcPr>
            <w:tcW w:w="2263" w:type="dxa"/>
            <w:vAlign w:val="center"/>
          </w:tcPr>
          <w:p w14:paraId="4E182700" w14:textId="12AF2777" w:rsidR="0088123F" w:rsidRPr="007C2F72" w:rsidRDefault="007A58A6" w:rsidP="00383806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Pamatdiagnozes kods</w:t>
            </w:r>
            <w:bookmarkStart w:id="0" w:name="_GoBack"/>
            <w:bookmarkEnd w:id="0"/>
          </w:p>
        </w:tc>
        <w:tc>
          <w:tcPr>
            <w:tcW w:w="5670" w:type="dxa"/>
            <w:vAlign w:val="center"/>
          </w:tcPr>
          <w:p w14:paraId="79A7F4D5" w14:textId="77777777" w:rsidR="00654AEC" w:rsidRPr="00654AEC" w:rsidRDefault="00654AEC" w:rsidP="00654AEC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4A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Z12.5 – Prostatas audzēju speciāli skrīningizmeklējumi </w:t>
            </w:r>
          </w:p>
          <w:p w14:paraId="0F9D1B3F" w14:textId="3B688970" w:rsidR="0088123F" w:rsidRPr="007C2F72" w:rsidRDefault="00654AEC" w:rsidP="00654AEC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2F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vai Z80.4 – Dzimumorgānu ļaundabīgi audzēji ģimenes anamnēzē</w:t>
            </w:r>
          </w:p>
        </w:tc>
      </w:tr>
      <w:tr w:rsidR="0088123F" w:rsidRPr="007C2F72" w14:paraId="78B34E8D" w14:textId="77777777" w:rsidTr="0088123F">
        <w:trPr>
          <w:jc w:val="center"/>
        </w:trPr>
        <w:tc>
          <w:tcPr>
            <w:tcW w:w="2263" w:type="dxa"/>
            <w:vAlign w:val="center"/>
          </w:tcPr>
          <w:p w14:paraId="2056C1FE" w14:textId="77777777" w:rsidR="0088123F" w:rsidRPr="007C2F72" w:rsidRDefault="0088123F" w:rsidP="00383806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Manipulācijas kods un nosaukums</w:t>
            </w:r>
          </w:p>
        </w:tc>
        <w:tc>
          <w:tcPr>
            <w:tcW w:w="5670" w:type="dxa"/>
          </w:tcPr>
          <w:p w14:paraId="1EE5836D" w14:textId="77777777" w:rsidR="00654AEC" w:rsidRPr="00654AEC" w:rsidRDefault="00654AEC" w:rsidP="00654AEC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4A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60198 – Maksājums ģimenes ārstam par pacienta vecumā līdz 65 gadiem nosūtīšanu uz valsts organizēto prostatas vēža skrīningu </w:t>
            </w:r>
          </w:p>
          <w:p w14:paraId="65EFA205" w14:textId="77777777" w:rsidR="00654AEC" w:rsidRPr="00654AEC" w:rsidRDefault="00654AEC" w:rsidP="00654AEC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4A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vai 60197 – Maksājums ģimenes ārstam par pacienta vecumā no 65 gadiem nosūtīšanu uz valsts organizēto prostatas vēža skrīningu</w:t>
            </w:r>
          </w:p>
          <w:p w14:paraId="3B5CF86D" w14:textId="7BA909AF" w:rsidR="0088123F" w:rsidRPr="007C2F72" w:rsidRDefault="0088123F" w:rsidP="00383806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8123F" w:rsidRPr="007C2F72" w14:paraId="1C21C3EC" w14:textId="77777777" w:rsidTr="0088123F">
        <w:trPr>
          <w:jc w:val="center"/>
        </w:trPr>
        <w:tc>
          <w:tcPr>
            <w:tcW w:w="2263" w:type="dxa"/>
            <w:vAlign w:val="center"/>
          </w:tcPr>
          <w:p w14:paraId="11D97914" w14:textId="77777777" w:rsidR="0088123F" w:rsidRPr="007C2F72" w:rsidRDefault="0088123F" w:rsidP="00383806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Aprūpes epizodes veids</w:t>
            </w:r>
          </w:p>
        </w:tc>
        <w:tc>
          <w:tcPr>
            <w:tcW w:w="5670" w:type="dxa"/>
            <w:vAlign w:val="center"/>
          </w:tcPr>
          <w:p w14:paraId="5F069F7F" w14:textId="135B3C49" w:rsidR="0088123F" w:rsidRPr="007C2F72" w:rsidRDefault="00A33AE7" w:rsidP="00383806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2F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 aprūpes epizode</w:t>
            </w:r>
          </w:p>
        </w:tc>
      </w:tr>
      <w:tr w:rsidR="00950673" w:rsidRPr="007C2F72" w14:paraId="3218C0E6" w14:textId="77777777" w:rsidTr="0088123F">
        <w:trPr>
          <w:jc w:val="center"/>
        </w:trPr>
        <w:tc>
          <w:tcPr>
            <w:tcW w:w="2263" w:type="dxa"/>
            <w:vAlign w:val="center"/>
          </w:tcPr>
          <w:p w14:paraId="6B15983F" w14:textId="4AC51C3A" w:rsidR="00950673" w:rsidRPr="007C2F72" w:rsidRDefault="00950673" w:rsidP="00950673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Pacientu grupa</w:t>
            </w:r>
          </w:p>
        </w:tc>
        <w:tc>
          <w:tcPr>
            <w:tcW w:w="5670" w:type="dxa"/>
            <w:vAlign w:val="center"/>
          </w:tcPr>
          <w:p w14:paraId="367E9B4E" w14:textId="06D8B8DC" w:rsidR="00950673" w:rsidRPr="007C2F72" w:rsidRDefault="00950673" w:rsidP="00950673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2F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16 - Persona, kurai veic profilaktiskās apskates Ministru kabineta noteiktā kārtībā</w:t>
            </w:r>
          </w:p>
        </w:tc>
      </w:tr>
    </w:tbl>
    <w:p w14:paraId="56660714" w14:textId="48D8913C" w:rsidR="00147F75" w:rsidRPr="007C2F72" w:rsidRDefault="00147F75" w:rsidP="00147F75">
      <w:pPr>
        <w:rPr>
          <w:rFonts w:ascii="Times New Roman" w:hAnsi="Times New Roman" w:cs="Times New Roman"/>
          <w:sz w:val="24"/>
          <w:szCs w:val="24"/>
        </w:rPr>
      </w:pPr>
    </w:p>
    <w:p w14:paraId="37487F51" w14:textId="689A657B" w:rsidR="0021676F" w:rsidRPr="007C2F72" w:rsidRDefault="0021676F" w:rsidP="00147F75">
      <w:pPr>
        <w:rPr>
          <w:rFonts w:ascii="Times New Roman" w:hAnsi="Times New Roman" w:cs="Times New Roman"/>
          <w:sz w:val="24"/>
          <w:szCs w:val="24"/>
        </w:rPr>
      </w:pPr>
      <w:r w:rsidRPr="007C2F72">
        <w:rPr>
          <w:rFonts w:ascii="Times New Roman" w:hAnsi="Times New Roman" w:cs="Times New Roman"/>
          <w:sz w:val="24"/>
          <w:szCs w:val="24"/>
        </w:rPr>
        <w:t>Pacienta līdzmaksājums tiek kompensēts no valsts budžeta līdzekļiem.</w:t>
      </w:r>
    </w:p>
    <w:p w14:paraId="232A7C02" w14:textId="77777777" w:rsidR="00F704B8" w:rsidRPr="007C2F72" w:rsidRDefault="00F704B8" w:rsidP="00147F75">
      <w:pPr>
        <w:rPr>
          <w:rFonts w:ascii="Times New Roman" w:hAnsi="Times New Roman" w:cs="Times New Roman"/>
          <w:sz w:val="24"/>
          <w:szCs w:val="24"/>
        </w:rPr>
      </w:pPr>
    </w:p>
    <w:p w14:paraId="2FE4283A" w14:textId="5B6676F8" w:rsidR="007C7E71" w:rsidRPr="007C2F72" w:rsidRDefault="007C7E71" w:rsidP="007C7E71">
      <w:pPr>
        <w:keepLines/>
        <w:autoSpaceDE w:val="0"/>
        <w:autoSpaceDN w:val="0"/>
        <w:adjustRightInd w:val="0"/>
        <w:spacing w:after="120" w:line="240" w:lineRule="auto"/>
        <w:ind w:left="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F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Talona aizpildīšanas nosacījumi ģimenes ārstiem, veicot </w:t>
      </w:r>
      <w:r w:rsidR="00A33AE7" w:rsidRPr="007C2F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prostatas</w:t>
      </w:r>
      <w:r w:rsidRPr="007C2F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vēža skrīningu</w:t>
      </w:r>
      <w:r w:rsidR="00A33AE7" w:rsidRPr="007C2F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kopā ar profilaktisko apskati</w:t>
      </w:r>
    </w:p>
    <w:tbl>
      <w:tblPr>
        <w:tblStyle w:val="TableGrid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5670"/>
      </w:tblGrid>
      <w:tr w:rsidR="007C7E71" w:rsidRPr="007C2F72" w14:paraId="3F834473" w14:textId="77777777" w:rsidTr="00F43FC9">
        <w:trPr>
          <w:trHeight w:val="373"/>
          <w:jc w:val="center"/>
        </w:trPr>
        <w:tc>
          <w:tcPr>
            <w:tcW w:w="2263" w:type="dxa"/>
            <w:vAlign w:val="center"/>
          </w:tcPr>
          <w:p w14:paraId="5EE80831" w14:textId="77777777" w:rsidR="007C7E71" w:rsidRPr="007C2F72" w:rsidRDefault="007C7E71" w:rsidP="006A4D45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Nosaukums</w:t>
            </w:r>
          </w:p>
        </w:tc>
        <w:tc>
          <w:tcPr>
            <w:tcW w:w="5670" w:type="dxa"/>
            <w:vAlign w:val="center"/>
          </w:tcPr>
          <w:p w14:paraId="068F38D0" w14:textId="77777777" w:rsidR="007C7E71" w:rsidRPr="007C2F72" w:rsidRDefault="007C7E71" w:rsidP="006A4D45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Norādāmā informācija</w:t>
            </w:r>
          </w:p>
        </w:tc>
      </w:tr>
      <w:tr w:rsidR="007C7E71" w:rsidRPr="007C2F72" w14:paraId="3A573317" w14:textId="77777777" w:rsidTr="00017223">
        <w:trPr>
          <w:jc w:val="center"/>
        </w:trPr>
        <w:tc>
          <w:tcPr>
            <w:tcW w:w="2263" w:type="dxa"/>
            <w:vAlign w:val="center"/>
          </w:tcPr>
          <w:p w14:paraId="29E5D528" w14:textId="77777777" w:rsidR="007C7E71" w:rsidRPr="007C2F72" w:rsidRDefault="007C7E71" w:rsidP="00017223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Pamatdiagnozes kods</w:t>
            </w:r>
          </w:p>
        </w:tc>
        <w:tc>
          <w:tcPr>
            <w:tcW w:w="5670" w:type="dxa"/>
            <w:vAlign w:val="center"/>
          </w:tcPr>
          <w:p w14:paraId="4B5DCE49" w14:textId="77777777" w:rsidR="00654AEC" w:rsidRPr="00654AEC" w:rsidRDefault="00654AEC" w:rsidP="00654AEC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4A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Z12.5 – Prostatas audzēju speciāli skrīningizmeklējumi </w:t>
            </w:r>
          </w:p>
          <w:p w14:paraId="712F3027" w14:textId="68BFB6FC" w:rsidR="007C7E71" w:rsidRPr="007C2F72" w:rsidRDefault="00654AEC" w:rsidP="00654AEC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2F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vai Z80.4 – Dzimumorgānu ļaundabīgi audzēji ģimenes anamnēzē</w:t>
            </w:r>
          </w:p>
        </w:tc>
      </w:tr>
      <w:tr w:rsidR="007C7E71" w:rsidRPr="007C2F72" w14:paraId="0A564DC4" w14:textId="77777777" w:rsidTr="00017223">
        <w:trPr>
          <w:jc w:val="center"/>
        </w:trPr>
        <w:tc>
          <w:tcPr>
            <w:tcW w:w="2263" w:type="dxa"/>
            <w:vAlign w:val="center"/>
          </w:tcPr>
          <w:p w14:paraId="3E4FDAFD" w14:textId="77777777" w:rsidR="007C7E71" w:rsidRPr="007C2F72" w:rsidRDefault="007C7E71" w:rsidP="00017223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Manipulācijas kods un nosaukums</w:t>
            </w:r>
          </w:p>
        </w:tc>
        <w:tc>
          <w:tcPr>
            <w:tcW w:w="5670" w:type="dxa"/>
          </w:tcPr>
          <w:p w14:paraId="0C6A94F8" w14:textId="77777777" w:rsidR="0021676F" w:rsidRPr="007C2F72" w:rsidRDefault="007C7E71" w:rsidP="00017223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2F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  <w:r w:rsidR="0021676F" w:rsidRPr="007C2F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443</w:t>
            </w:r>
            <w:r w:rsidRPr="007C2F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</w:t>
            </w:r>
            <w:r w:rsidR="0021676F" w:rsidRPr="007C2F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Pieaugušo (vecumā līdz 65 gadiem) profilaktiskās apskates, ko veic ģimenes ārsts </w:t>
            </w:r>
          </w:p>
          <w:p w14:paraId="70987498" w14:textId="77777777" w:rsidR="0021676F" w:rsidRPr="007C2F72" w:rsidRDefault="0021676F" w:rsidP="00017223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2F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vai 60444 -</w:t>
            </w:r>
            <w:r w:rsidRPr="007C2F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2F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Pieaugušo (vecumā no 65 gadiem) profilaktiskās apskates, ko veic ģimenes ārsts </w:t>
            </w:r>
          </w:p>
          <w:p w14:paraId="1890E964" w14:textId="40A98E3F" w:rsidR="007C7E71" w:rsidRPr="007C2F72" w:rsidRDefault="0021676F" w:rsidP="00017223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2F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un</w:t>
            </w:r>
            <w:r w:rsidR="009523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60196</w:t>
            </w:r>
            <w:r w:rsidRPr="007C2F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Pacienta nosūtīšana uz valsts organizēto prostatas vēža skrīningu, ko veic ģimenes ārsts, izmeklējot pacientu ar saslimšanu vai veicot pieaugušo profilaktisko apskati</w:t>
            </w:r>
            <w:r w:rsidR="006462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</w:t>
            </w:r>
          </w:p>
        </w:tc>
      </w:tr>
      <w:tr w:rsidR="007C7E71" w:rsidRPr="007C2F72" w14:paraId="53E26090" w14:textId="77777777" w:rsidTr="00017223">
        <w:trPr>
          <w:jc w:val="center"/>
        </w:trPr>
        <w:tc>
          <w:tcPr>
            <w:tcW w:w="2263" w:type="dxa"/>
            <w:vAlign w:val="center"/>
          </w:tcPr>
          <w:p w14:paraId="2BF200AA" w14:textId="77777777" w:rsidR="007C7E71" w:rsidRPr="007C2F72" w:rsidRDefault="007C7E71" w:rsidP="00017223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Aprūpes epizodes veids</w:t>
            </w:r>
          </w:p>
        </w:tc>
        <w:tc>
          <w:tcPr>
            <w:tcW w:w="5670" w:type="dxa"/>
            <w:vAlign w:val="center"/>
          </w:tcPr>
          <w:p w14:paraId="7E1056E4" w14:textId="429382CE" w:rsidR="007C7E71" w:rsidRPr="007C2F72" w:rsidRDefault="00654AEC" w:rsidP="00017223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2F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7C7E71" w:rsidRPr="007C2F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.aprūpes epizode</w:t>
            </w:r>
          </w:p>
        </w:tc>
      </w:tr>
      <w:tr w:rsidR="00654AEC" w:rsidRPr="007C2F72" w14:paraId="098E8A51" w14:textId="77777777" w:rsidTr="00017223">
        <w:trPr>
          <w:jc w:val="center"/>
        </w:trPr>
        <w:tc>
          <w:tcPr>
            <w:tcW w:w="2263" w:type="dxa"/>
            <w:vAlign w:val="center"/>
          </w:tcPr>
          <w:p w14:paraId="5D15BBF7" w14:textId="372FDF65" w:rsidR="00654AEC" w:rsidRPr="007C2F72" w:rsidRDefault="00654AEC" w:rsidP="00017223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Pacientu grupa</w:t>
            </w:r>
          </w:p>
        </w:tc>
        <w:tc>
          <w:tcPr>
            <w:tcW w:w="5670" w:type="dxa"/>
            <w:vAlign w:val="center"/>
          </w:tcPr>
          <w:p w14:paraId="25D8CF1E" w14:textId="29C8680F" w:rsidR="00654AEC" w:rsidRPr="007C2F72" w:rsidRDefault="0021676F" w:rsidP="00017223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2F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16 - Persona, kurai veic profilaktiskās apskates Ministru kabineta noteiktā kārtībā</w:t>
            </w:r>
          </w:p>
        </w:tc>
      </w:tr>
    </w:tbl>
    <w:p w14:paraId="41757E6D" w14:textId="77777777" w:rsidR="0021676F" w:rsidRPr="007C2F72" w:rsidRDefault="0021676F" w:rsidP="0021676F">
      <w:pPr>
        <w:rPr>
          <w:rFonts w:ascii="Times New Roman" w:hAnsi="Times New Roman" w:cs="Times New Roman"/>
          <w:sz w:val="24"/>
          <w:szCs w:val="24"/>
        </w:rPr>
      </w:pPr>
    </w:p>
    <w:p w14:paraId="2483C8BD" w14:textId="6EB8C549" w:rsidR="0021676F" w:rsidRPr="007C2F72" w:rsidRDefault="0021676F" w:rsidP="0021676F">
      <w:pPr>
        <w:rPr>
          <w:rFonts w:ascii="Times New Roman" w:hAnsi="Times New Roman" w:cs="Times New Roman"/>
          <w:sz w:val="24"/>
          <w:szCs w:val="24"/>
        </w:rPr>
      </w:pPr>
      <w:r w:rsidRPr="007C2F72">
        <w:rPr>
          <w:rFonts w:ascii="Times New Roman" w:hAnsi="Times New Roman" w:cs="Times New Roman"/>
          <w:sz w:val="24"/>
          <w:szCs w:val="24"/>
        </w:rPr>
        <w:lastRenderedPageBreak/>
        <w:t>Pacienta līdzmaksājums tiek kompensēts no valsts budžeta līdzekļiem.</w:t>
      </w:r>
    </w:p>
    <w:p w14:paraId="2E9F5858" w14:textId="05614490" w:rsidR="00482A64" w:rsidRPr="0064626A" w:rsidRDefault="0064626A" w:rsidP="0064626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64626A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>anipulācija 60196 spēkā no 01.06.2021</w:t>
      </w:r>
    </w:p>
    <w:p w14:paraId="7E40BC89" w14:textId="3E3E4ADE" w:rsidR="00A33AE7" w:rsidRPr="007C2F72" w:rsidRDefault="00A33AE7" w:rsidP="00A33AE7">
      <w:pPr>
        <w:keepLines/>
        <w:autoSpaceDE w:val="0"/>
        <w:autoSpaceDN w:val="0"/>
        <w:adjustRightInd w:val="0"/>
        <w:spacing w:after="120" w:line="240" w:lineRule="auto"/>
        <w:ind w:left="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F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Talona aizpildīšanas nosacījumi ģimenes ārstiem, ja pacients apmeklē ģimenes ārstu saistībā ar saslimšanu un pacientam tiek veikts prostatas vēža skrīnings</w:t>
      </w:r>
    </w:p>
    <w:tbl>
      <w:tblPr>
        <w:tblStyle w:val="TableGrid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5670"/>
      </w:tblGrid>
      <w:tr w:rsidR="00A33AE7" w:rsidRPr="007C2F72" w14:paraId="07A82DFE" w14:textId="77777777" w:rsidTr="00852A0A">
        <w:trPr>
          <w:trHeight w:val="373"/>
          <w:jc w:val="center"/>
        </w:trPr>
        <w:tc>
          <w:tcPr>
            <w:tcW w:w="2263" w:type="dxa"/>
            <w:vAlign w:val="center"/>
          </w:tcPr>
          <w:p w14:paraId="148DBF98" w14:textId="77777777" w:rsidR="00A33AE7" w:rsidRPr="007C2F72" w:rsidRDefault="00A33AE7" w:rsidP="00852A0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Nosaukums</w:t>
            </w:r>
          </w:p>
        </w:tc>
        <w:tc>
          <w:tcPr>
            <w:tcW w:w="5670" w:type="dxa"/>
            <w:vAlign w:val="center"/>
          </w:tcPr>
          <w:p w14:paraId="1CFBEC62" w14:textId="77777777" w:rsidR="00A33AE7" w:rsidRPr="007C2F72" w:rsidRDefault="00A33AE7" w:rsidP="00852A0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Norādāmā informācija</w:t>
            </w:r>
          </w:p>
        </w:tc>
      </w:tr>
      <w:tr w:rsidR="00A33AE7" w:rsidRPr="007C2F72" w14:paraId="728BCF57" w14:textId="77777777" w:rsidTr="00852A0A">
        <w:trPr>
          <w:jc w:val="center"/>
        </w:trPr>
        <w:tc>
          <w:tcPr>
            <w:tcW w:w="2263" w:type="dxa"/>
            <w:vAlign w:val="center"/>
          </w:tcPr>
          <w:p w14:paraId="59F91A33" w14:textId="27F848D7" w:rsidR="00A33AE7" w:rsidRPr="007C2F72" w:rsidRDefault="00A33AE7" w:rsidP="00852A0A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Pamatdiagnozes </w:t>
            </w:r>
            <w:r w:rsidR="0021676F" w:rsidRPr="007C2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vai blakusdiagnozes </w:t>
            </w:r>
            <w:r w:rsidRPr="007C2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kods</w:t>
            </w:r>
          </w:p>
        </w:tc>
        <w:tc>
          <w:tcPr>
            <w:tcW w:w="5670" w:type="dxa"/>
            <w:vAlign w:val="center"/>
          </w:tcPr>
          <w:p w14:paraId="15624C17" w14:textId="77777777" w:rsidR="00654AEC" w:rsidRPr="00654AEC" w:rsidRDefault="00654AEC" w:rsidP="00654AEC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A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Z12.5 – Prostatas audzēju speciāli skrīningizmeklējumi </w:t>
            </w:r>
          </w:p>
          <w:p w14:paraId="446F07D2" w14:textId="770DDAA1" w:rsidR="00A33AE7" w:rsidRPr="007C2F72" w:rsidRDefault="00654AEC" w:rsidP="00654AEC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vai Z80.4 – Dzimumorgānu ļaundabīgi audzēji ģimenes anamnēzē</w:t>
            </w:r>
          </w:p>
        </w:tc>
      </w:tr>
      <w:tr w:rsidR="00A33AE7" w:rsidRPr="007C2F72" w14:paraId="47096FC0" w14:textId="77777777" w:rsidTr="00852A0A">
        <w:trPr>
          <w:jc w:val="center"/>
        </w:trPr>
        <w:tc>
          <w:tcPr>
            <w:tcW w:w="2263" w:type="dxa"/>
            <w:vAlign w:val="center"/>
          </w:tcPr>
          <w:p w14:paraId="789E2474" w14:textId="77777777" w:rsidR="00A33AE7" w:rsidRPr="007C2F72" w:rsidRDefault="00A33AE7" w:rsidP="00852A0A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Manipulācijas kods un nosaukums</w:t>
            </w:r>
          </w:p>
        </w:tc>
        <w:tc>
          <w:tcPr>
            <w:tcW w:w="5670" w:type="dxa"/>
          </w:tcPr>
          <w:p w14:paraId="65E96D0D" w14:textId="2F168C35" w:rsidR="00A33AE7" w:rsidRPr="007C2F72" w:rsidRDefault="00FE01F5" w:rsidP="00852A0A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60196</w:t>
            </w:r>
            <w:r w:rsidR="0021676F" w:rsidRPr="007C2F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Pacienta nosūtīšana uz valsts organizēto prostatas vēža skrīningu, ko veic ģimenes ārsts, izmeklējot pacientu ar saslimšanu vai veicot pieaugušo profilaktisko apskati</w:t>
            </w:r>
          </w:p>
        </w:tc>
      </w:tr>
      <w:tr w:rsidR="00A33AE7" w:rsidRPr="007C2F72" w14:paraId="46EF52FD" w14:textId="77777777" w:rsidTr="00852A0A">
        <w:trPr>
          <w:jc w:val="center"/>
        </w:trPr>
        <w:tc>
          <w:tcPr>
            <w:tcW w:w="2263" w:type="dxa"/>
            <w:vAlign w:val="center"/>
          </w:tcPr>
          <w:p w14:paraId="50110565" w14:textId="77777777" w:rsidR="00A33AE7" w:rsidRPr="007C2F72" w:rsidRDefault="00A33AE7" w:rsidP="00852A0A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Aprūpes epizodes veids</w:t>
            </w:r>
          </w:p>
        </w:tc>
        <w:tc>
          <w:tcPr>
            <w:tcW w:w="5670" w:type="dxa"/>
            <w:vAlign w:val="center"/>
          </w:tcPr>
          <w:p w14:paraId="3808DC11" w14:textId="4377AE58" w:rsidR="00A33AE7" w:rsidRPr="007C2F72" w:rsidRDefault="0021676F" w:rsidP="00852A0A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1., 2., 3., 5. vai 6</w:t>
            </w:r>
            <w:r w:rsidR="00A33AE7" w:rsidRPr="007C2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.aprūpes epizode</w:t>
            </w:r>
          </w:p>
        </w:tc>
      </w:tr>
      <w:tr w:rsidR="00950673" w:rsidRPr="007C2F72" w14:paraId="3016F206" w14:textId="77777777" w:rsidTr="00852A0A">
        <w:trPr>
          <w:jc w:val="center"/>
        </w:trPr>
        <w:tc>
          <w:tcPr>
            <w:tcW w:w="2263" w:type="dxa"/>
            <w:vAlign w:val="center"/>
          </w:tcPr>
          <w:p w14:paraId="4B19FB6C" w14:textId="35D945ED" w:rsidR="00950673" w:rsidRPr="007C2F72" w:rsidRDefault="00950673" w:rsidP="00852A0A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Pacientu grupa</w:t>
            </w:r>
          </w:p>
        </w:tc>
        <w:tc>
          <w:tcPr>
            <w:tcW w:w="5670" w:type="dxa"/>
            <w:vAlign w:val="center"/>
          </w:tcPr>
          <w:p w14:paraId="3ECF41AA" w14:textId="687E1048" w:rsidR="00950673" w:rsidRPr="007C2F72" w:rsidRDefault="00950673" w:rsidP="009506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C2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Atbilstoša sniegtajam pakalpojumam</w:t>
            </w:r>
          </w:p>
        </w:tc>
      </w:tr>
    </w:tbl>
    <w:p w14:paraId="351CF5A0" w14:textId="28E1C33C" w:rsidR="00482A64" w:rsidRPr="007C2F72" w:rsidRDefault="0021676F" w:rsidP="0021676F">
      <w:pPr>
        <w:rPr>
          <w:rFonts w:ascii="Times New Roman" w:hAnsi="Times New Roman" w:cs="Times New Roman"/>
          <w:bCs/>
          <w:sz w:val="24"/>
          <w:szCs w:val="24"/>
        </w:rPr>
      </w:pPr>
      <w:r w:rsidRPr="007C2F72">
        <w:rPr>
          <w:rFonts w:ascii="Times New Roman" w:hAnsi="Times New Roman" w:cs="Times New Roman"/>
          <w:bCs/>
          <w:sz w:val="24"/>
          <w:szCs w:val="24"/>
        </w:rPr>
        <w:t>Pacients maksā līdzmaksājumu no saviem līdzekļiem</w:t>
      </w:r>
    </w:p>
    <w:p w14:paraId="10A749D0" w14:textId="77777777" w:rsidR="007C2F72" w:rsidRDefault="007C2F72" w:rsidP="00A33AE7">
      <w:pPr>
        <w:keepLines/>
        <w:autoSpaceDE w:val="0"/>
        <w:autoSpaceDN w:val="0"/>
        <w:adjustRightInd w:val="0"/>
        <w:spacing w:after="120" w:line="240" w:lineRule="auto"/>
        <w:ind w:left="1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DF0B3AC" w14:textId="2903C4F2" w:rsidR="00A33AE7" w:rsidRPr="007C2F72" w:rsidRDefault="00A33AE7" w:rsidP="00A33AE7">
      <w:pPr>
        <w:keepLines/>
        <w:autoSpaceDE w:val="0"/>
        <w:autoSpaceDN w:val="0"/>
        <w:adjustRightInd w:val="0"/>
        <w:spacing w:after="120" w:line="240" w:lineRule="auto"/>
        <w:ind w:left="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F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Talona aizpildīšanas nosacījumi ģimenes ārstiem, ja pacients apmeklē ģimenes ārstu saistībā ar saslimšanu un pacientam tiek veikts prostatas vēža skrīnings un profilaktiskā apskate</w:t>
      </w:r>
    </w:p>
    <w:tbl>
      <w:tblPr>
        <w:tblStyle w:val="TableGrid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5670"/>
      </w:tblGrid>
      <w:tr w:rsidR="00A33AE7" w:rsidRPr="007C2F72" w14:paraId="3CFA6174" w14:textId="77777777" w:rsidTr="00852A0A">
        <w:trPr>
          <w:trHeight w:val="373"/>
          <w:jc w:val="center"/>
        </w:trPr>
        <w:tc>
          <w:tcPr>
            <w:tcW w:w="2263" w:type="dxa"/>
            <w:vAlign w:val="center"/>
          </w:tcPr>
          <w:p w14:paraId="7629B57B" w14:textId="77777777" w:rsidR="00A33AE7" w:rsidRPr="007C2F72" w:rsidRDefault="00A33AE7" w:rsidP="00852A0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Nosaukums</w:t>
            </w:r>
          </w:p>
        </w:tc>
        <w:tc>
          <w:tcPr>
            <w:tcW w:w="5670" w:type="dxa"/>
            <w:vAlign w:val="center"/>
          </w:tcPr>
          <w:p w14:paraId="39243462" w14:textId="77777777" w:rsidR="00A33AE7" w:rsidRPr="007C2F72" w:rsidRDefault="00A33AE7" w:rsidP="00852A0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Norādāmā informācija</w:t>
            </w:r>
          </w:p>
        </w:tc>
      </w:tr>
      <w:tr w:rsidR="00A33AE7" w:rsidRPr="007C2F72" w14:paraId="1D028671" w14:textId="77777777" w:rsidTr="00852A0A">
        <w:trPr>
          <w:jc w:val="center"/>
        </w:trPr>
        <w:tc>
          <w:tcPr>
            <w:tcW w:w="2263" w:type="dxa"/>
            <w:vAlign w:val="center"/>
          </w:tcPr>
          <w:p w14:paraId="6C796E6A" w14:textId="678A6696" w:rsidR="00A33AE7" w:rsidRPr="007C2F72" w:rsidRDefault="00A33AE7" w:rsidP="00852A0A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Pamatdiagnozes </w:t>
            </w:r>
            <w:r w:rsidR="00950673" w:rsidRPr="007C2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vai blakusdiagnozes </w:t>
            </w:r>
            <w:r w:rsidRPr="007C2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kods</w:t>
            </w:r>
          </w:p>
        </w:tc>
        <w:tc>
          <w:tcPr>
            <w:tcW w:w="5670" w:type="dxa"/>
            <w:vAlign w:val="center"/>
          </w:tcPr>
          <w:p w14:paraId="53B1E7FF" w14:textId="77777777" w:rsidR="00654AEC" w:rsidRPr="00654AEC" w:rsidRDefault="00654AEC" w:rsidP="00654AEC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A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Z12.5 – Prostatas audzēju speciāli skrīningizmeklējumi </w:t>
            </w:r>
          </w:p>
          <w:p w14:paraId="098DB918" w14:textId="6B1DFFBF" w:rsidR="00A33AE7" w:rsidRPr="007C2F72" w:rsidRDefault="00654AEC" w:rsidP="00654AEC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vai Z80.4 – Dzimumorgānu ļaundabīgi audzēji ģimenes anamnēzē</w:t>
            </w:r>
          </w:p>
        </w:tc>
      </w:tr>
      <w:tr w:rsidR="00A33AE7" w:rsidRPr="007C2F72" w14:paraId="173CBFC6" w14:textId="77777777" w:rsidTr="00852A0A">
        <w:trPr>
          <w:jc w:val="center"/>
        </w:trPr>
        <w:tc>
          <w:tcPr>
            <w:tcW w:w="2263" w:type="dxa"/>
            <w:vAlign w:val="center"/>
          </w:tcPr>
          <w:p w14:paraId="04EC63C9" w14:textId="77777777" w:rsidR="00A33AE7" w:rsidRPr="007C2F72" w:rsidRDefault="00A33AE7" w:rsidP="00852A0A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Manipulācijas kods un nosaukums</w:t>
            </w:r>
          </w:p>
        </w:tc>
        <w:tc>
          <w:tcPr>
            <w:tcW w:w="5670" w:type="dxa"/>
          </w:tcPr>
          <w:p w14:paraId="1AB4EEC0" w14:textId="77777777" w:rsidR="00A33AE7" w:rsidRPr="007C2F72" w:rsidRDefault="00A33AE7" w:rsidP="00852A0A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21676F" w:rsidRPr="007C2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0405</w:t>
            </w:r>
            <w:r w:rsidRPr="007C2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21676F" w:rsidRPr="007C2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Pieaugušo profilaktiskās apskates, ko veic ģimenes ārsts, izmeklējot pacientu ar saslimšanu</w:t>
            </w:r>
          </w:p>
          <w:p w14:paraId="7BBCDB7A" w14:textId="1D0F8BB3" w:rsidR="0021676F" w:rsidRPr="007C2F72" w:rsidRDefault="0021676F" w:rsidP="00852A0A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Un </w:t>
            </w:r>
            <w:r w:rsidR="00FE01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60196</w:t>
            </w:r>
            <w:r w:rsidRPr="007C2F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Pacienta nosūtīšana uz valsts organizēto prostatas vēža skrīningu, ko veic ģimenes ārsts, izmeklējot pacientu ar saslimšanu vai veicot pieaugušo profilaktisko apskati</w:t>
            </w:r>
          </w:p>
        </w:tc>
      </w:tr>
      <w:tr w:rsidR="00A33AE7" w:rsidRPr="007C2F72" w14:paraId="053DA4BA" w14:textId="77777777" w:rsidTr="00852A0A">
        <w:trPr>
          <w:jc w:val="center"/>
        </w:trPr>
        <w:tc>
          <w:tcPr>
            <w:tcW w:w="2263" w:type="dxa"/>
            <w:vAlign w:val="center"/>
          </w:tcPr>
          <w:p w14:paraId="1095CA80" w14:textId="77777777" w:rsidR="00A33AE7" w:rsidRPr="007C2F72" w:rsidRDefault="00A33AE7" w:rsidP="00852A0A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Aprūpes epizodes veids</w:t>
            </w:r>
          </w:p>
        </w:tc>
        <w:tc>
          <w:tcPr>
            <w:tcW w:w="5670" w:type="dxa"/>
            <w:vAlign w:val="center"/>
          </w:tcPr>
          <w:p w14:paraId="5D86537C" w14:textId="4BCF25BE" w:rsidR="00A33AE7" w:rsidRPr="007C2F72" w:rsidRDefault="0021676F" w:rsidP="00852A0A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1., 2., 3., 5. vai 6.aprūpes epizode</w:t>
            </w:r>
          </w:p>
        </w:tc>
      </w:tr>
      <w:tr w:rsidR="00950673" w:rsidRPr="007C2F72" w14:paraId="1C47CA6E" w14:textId="77777777" w:rsidTr="00852A0A">
        <w:trPr>
          <w:jc w:val="center"/>
        </w:trPr>
        <w:tc>
          <w:tcPr>
            <w:tcW w:w="2263" w:type="dxa"/>
            <w:vAlign w:val="center"/>
          </w:tcPr>
          <w:p w14:paraId="7BDE0605" w14:textId="092D9AF5" w:rsidR="00950673" w:rsidRPr="007C2F72" w:rsidRDefault="00950673" w:rsidP="00852A0A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F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Pacientu grupa</w:t>
            </w:r>
          </w:p>
        </w:tc>
        <w:tc>
          <w:tcPr>
            <w:tcW w:w="5670" w:type="dxa"/>
            <w:vAlign w:val="center"/>
          </w:tcPr>
          <w:p w14:paraId="0F99D9DE" w14:textId="334FAAEA" w:rsidR="00950673" w:rsidRPr="007C2F72" w:rsidRDefault="00950673" w:rsidP="009506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C2F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Atbilstoša sniegtajam pakalpojumam</w:t>
            </w:r>
          </w:p>
        </w:tc>
      </w:tr>
    </w:tbl>
    <w:p w14:paraId="3B2F9AD9" w14:textId="786F19CE" w:rsidR="0021676F" w:rsidRDefault="0021676F" w:rsidP="0021676F">
      <w:pPr>
        <w:rPr>
          <w:rFonts w:ascii="Times New Roman" w:hAnsi="Times New Roman" w:cs="Times New Roman"/>
          <w:bCs/>
          <w:sz w:val="24"/>
          <w:szCs w:val="24"/>
        </w:rPr>
      </w:pPr>
      <w:r w:rsidRPr="007C2F72">
        <w:rPr>
          <w:rFonts w:ascii="Times New Roman" w:hAnsi="Times New Roman" w:cs="Times New Roman"/>
          <w:bCs/>
          <w:sz w:val="24"/>
          <w:szCs w:val="24"/>
        </w:rPr>
        <w:t>Pacients maksā līdzmaksājumu no saviem līdzekļiem</w:t>
      </w:r>
    </w:p>
    <w:p w14:paraId="593DF47D" w14:textId="38D9349B" w:rsidR="00FE01F5" w:rsidRDefault="00FE01F5" w:rsidP="0021676F">
      <w:pPr>
        <w:rPr>
          <w:rFonts w:ascii="Times New Roman" w:hAnsi="Times New Roman" w:cs="Times New Roman"/>
          <w:bCs/>
          <w:sz w:val="24"/>
          <w:szCs w:val="24"/>
        </w:rPr>
      </w:pPr>
    </w:p>
    <w:p w14:paraId="7FC3E5F0" w14:textId="777DBD3F" w:rsidR="00FE01F5" w:rsidRPr="007C2F72" w:rsidRDefault="00FE01F5" w:rsidP="0021676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Veicot valsts organizēto prostatas vēža skrīningu iedzīvotājiem no valsts budžeta līdzekļiem tiek apmaksāta arī 40003 - a</w:t>
      </w:r>
      <w:r w:rsidRPr="00FE01F5">
        <w:rPr>
          <w:rFonts w:ascii="Times New Roman" w:hAnsi="Times New Roman" w:cs="Times New Roman"/>
          <w:bCs/>
          <w:sz w:val="24"/>
          <w:szCs w:val="24"/>
        </w:rPr>
        <w:t>sins ņemšana ar slēgtu sistēmu vienā stobriņā</w:t>
      </w:r>
      <w:r>
        <w:rPr>
          <w:rFonts w:ascii="Times New Roman" w:hAnsi="Times New Roman" w:cs="Times New Roman"/>
          <w:bCs/>
          <w:sz w:val="24"/>
          <w:szCs w:val="24"/>
        </w:rPr>
        <w:t xml:space="preserve"> un 40002 – seruma (plazmas) iegūšana. Ja kopā ar prostatas vēža skrīningu</w:t>
      </w:r>
      <w:r w:rsidR="0064626A">
        <w:rPr>
          <w:rFonts w:ascii="Times New Roman" w:hAnsi="Times New Roman" w:cs="Times New Roman"/>
          <w:bCs/>
          <w:sz w:val="24"/>
          <w:szCs w:val="24"/>
        </w:rPr>
        <w:t xml:space="preserve">, iedzīvotājam ņem asinis arī uz citām </w:t>
      </w:r>
      <w:r w:rsidR="0064626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laboratoriskām analīzēm, tad papildus par asins ņemšanu </w:t>
      </w:r>
      <w:r w:rsidR="0064626A" w:rsidRPr="00FE01F5">
        <w:rPr>
          <w:rFonts w:ascii="Times New Roman" w:hAnsi="Times New Roman" w:cs="Times New Roman"/>
          <w:bCs/>
          <w:sz w:val="24"/>
          <w:szCs w:val="24"/>
        </w:rPr>
        <w:t>ar slēgtu sistēmu vienā stobriņā</w:t>
      </w:r>
      <w:r w:rsidR="0064626A">
        <w:rPr>
          <w:rFonts w:ascii="Times New Roman" w:hAnsi="Times New Roman" w:cs="Times New Roman"/>
          <w:bCs/>
          <w:sz w:val="24"/>
          <w:szCs w:val="24"/>
        </w:rPr>
        <w:t xml:space="preserve"> pacientam nav jāmaksā.</w:t>
      </w:r>
    </w:p>
    <w:p w14:paraId="3307D5F0" w14:textId="77777777" w:rsidR="00482A64" w:rsidRPr="007C2F72" w:rsidRDefault="00482A64" w:rsidP="0021676F">
      <w:pPr>
        <w:rPr>
          <w:rFonts w:ascii="Times New Roman" w:hAnsi="Times New Roman" w:cs="Times New Roman"/>
          <w:b/>
          <w:sz w:val="24"/>
          <w:szCs w:val="24"/>
        </w:rPr>
      </w:pPr>
    </w:p>
    <w:p w14:paraId="4EA737B8" w14:textId="77777777" w:rsidR="00482A64" w:rsidRPr="007C2F72" w:rsidRDefault="00482A64" w:rsidP="00482A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117E64" w14:textId="77777777" w:rsidR="00482A64" w:rsidRPr="007C2F72" w:rsidRDefault="00482A64" w:rsidP="00482A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2A6F10" w14:textId="77777777" w:rsidR="00482A64" w:rsidRPr="007C2F72" w:rsidRDefault="00482A64" w:rsidP="00986688">
      <w:pPr>
        <w:keepLine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82A64" w:rsidRPr="007C2F72" w:rsidSect="003B57D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B73DA"/>
    <w:multiLevelType w:val="hybridMultilevel"/>
    <w:tmpl w:val="948421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75145"/>
    <w:multiLevelType w:val="hybridMultilevel"/>
    <w:tmpl w:val="2D129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762BC"/>
    <w:multiLevelType w:val="hybridMultilevel"/>
    <w:tmpl w:val="8F321916"/>
    <w:lvl w:ilvl="0" w:tplc="107CA648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F75"/>
    <w:rsid w:val="000A2106"/>
    <w:rsid w:val="000D7B64"/>
    <w:rsid w:val="0013763C"/>
    <w:rsid w:val="00147F75"/>
    <w:rsid w:val="0021676F"/>
    <w:rsid w:val="0035032B"/>
    <w:rsid w:val="003B57D0"/>
    <w:rsid w:val="003C0EB6"/>
    <w:rsid w:val="003E6C67"/>
    <w:rsid w:val="00482A64"/>
    <w:rsid w:val="004E2E39"/>
    <w:rsid w:val="00557D55"/>
    <w:rsid w:val="00560020"/>
    <w:rsid w:val="0064626A"/>
    <w:rsid w:val="00654AEC"/>
    <w:rsid w:val="00664E92"/>
    <w:rsid w:val="006A4D45"/>
    <w:rsid w:val="007A58A6"/>
    <w:rsid w:val="007B5F24"/>
    <w:rsid w:val="007C2F72"/>
    <w:rsid w:val="007C7E71"/>
    <w:rsid w:val="008776F1"/>
    <w:rsid w:val="0088123F"/>
    <w:rsid w:val="00950673"/>
    <w:rsid w:val="009523F9"/>
    <w:rsid w:val="00986688"/>
    <w:rsid w:val="009A009C"/>
    <w:rsid w:val="009C3A40"/>
    <w:rsid w:val="009F0E50"/>
    <w:rsid w:val="00A05310"/>
    <w:rsid w:val="00A33AE7"/>
    <w:rsid w:val="00B87AA0"/>
    <w:rsid w:val="00C815D4"/>
    <w:rsid w:val="00C90FFB"/>
    <w:rsid w:val="00D86410"/>
    <w:rsid w:val="00E47714"/>
    <w:rsid w:val="00E62AF2"/>
    <w:rsid w:val="00E70FB0"/>
    <w:rsid w:val="00F20619"/>
    <w:rsid w:val="00F43FC9"/>
    <w:rsid w:val="00F704B8"/>
    <w:rsid w:val="00FA765F"/>
    <w:rsid w:val="00FE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14F519"/>
  <w15:chartTrackingRefBased/>
  <w15:docId w15:val="{3C41D183-2FC7-45F5-8245-B4D43373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14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14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4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2385</Words>
  <Characters>1360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Silionova</dc:creator>
  <cp:keywords/>
  <dc:description/>
  <cp:lastModifiedBy>Līva Seile</cp:lastModifiedBy>
  <cp:revision>5</cp:revision>
  <dcterms:created xsi:type="dcterms:W3CDTF">2021-06-01T16:21:00Z</dcterms:created>
  <dcterms:modified xsi:type="dcterms:W3CDTF">2021-06-04T05:01:00Z</dcterms:modified>
</cp:coreProperties>
</file>