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9F60D33" w:rsidR="002C35F4" w:rsidRDefault="00923F48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F744E">
        <w:rPr>
          <w:b/>
          <w:bCs/>
        </w:rPr>
        <w:t>4</w:t>
      </w:r>
      <w:r w:rsidR="00A80153">
        <w:rPr>
          <w:b/>
          <w:bCs/>
        </w:rPr>
        <w:t>.05.2021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A02728E" w14:textId="4D2AE89F" w:rsidR="00CF744E" w:rsidRPr="00CF744E" w:rsidRDefault="00CF744E" w:rsidP="00CF744E">
      <w:pPr>
        <w:spacing w:after="0" w:line="240" w:lineRule="auto"/>
        <w:rPr>
          <w:rFonts w:ascii="Calibri" w:hAnsi="Calibri" w:cs="Calibri"/>
        </w:rPr>
      </w:pPr>
      <w:r w:rsidRPr="00CF744E">
        <w:rPr>
          <w:rFonts w:ascii="Calibri" w:hAnsi="Calibri" w:cs="Calibri"/>
        </w:rPr>
        <w:t>Ģimenes ārsta aizvietotāja informēšana par kontak</w:t>
      </w:r>
      <w:r>
        <w:rPr>
          <w:rFonts w:ascii="Calibri" w:hAnsi="Calibri" w:cs="Calibri"/>
        </w:rPr>
        <w:t>t</w:t>
      </w:r>
      <w:r w:rsidRPr="00CF744E">
        <w:rPr>
          <w:rFonts w:ascii="Calibri" w:hAnsi="Calibri" w:cs="Calibri"/>
        </w:rPr>
        <w:t>personām</w:t>
      </w:r>
    </w:p>
    <w:p w14:paraId="6AF16343" w14:textId="77777777" w:rsidR="00CF744E" w:rsidRPr="00CF744E" w:rsidRDefault="00CF744E" w:rsidP="00CF744E">
      <w:pPr>
        <w:spacing w:after="0" w:line="240" w:lineRule="auto"/>
        <w:rPr>
          <w:rFonts w:ascii="Calibri" w:hAnsi="Calibri" w:cs="Calibri"/>
        </w:rPr>
      </w:pPr>
    </w:p>
    <w:p w14:paraId="4979EB97" w14:textId="488B688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0E6EFCA" w14:textId="77777777" w:rsidR="00CF744E" w:rsidRPr="00CF744E" w:rsidRDefault="00CF744E" w:rsidP="00CF744E">
      <w:pPr>
        <w:spacing w:after="0" w:line="240" w:lineRule="auto"/>
        <w:jc w:val="both"/>
        <w:rPr>
          <w:rFonts w:ascii="Calibri" w:hAnsi="Calibri" w:cs="Calibri"/>
        </w:rPr>
      </w:pPr>
      <w:r w:rsidRPr="00CF744E">
        <w:rPr>
          <w:rFonts w:ascii="Calibri" w:hAnsi="Calibri" w:cs="Calibri"/>
        </w:rPr>
        <w:t xml:space="preserve">Nacionālais veselības dienests (turpmāk – Dienests) vērš uzmanību, ka atbilstoši normatīvajam regulējumam ( MK 555 41.1. punkts),  ja ģimenes ārsta prombūtne pārsniedz  piecas dienas, bet nepārsniedz divus mēnešus, – ģimenes ārsts informē dienestu par savas prombūtnes laiku un </w:t>
      </w:r>
      <w:proofErr w:type="spellStart"/>
      <w:r w:rsidRPr="00CF744E">
        <w:rPr>
          <w:rFonts w:ascii="Calibri" w:hAnsi="Calibri" w:cs="Calibri"/>
        </w:rPr>
        <w:t>rakstveidā</w:t>
      </w:r>
      <w:proofErr w:type="spellEnd"/>
      <w:r w:rsidRPr="00CF744E">
        <w:rPr>
          <w:rFonts w:ascii="Calibri" w:hAnsi="Calibri" w:cs="Calibri"/>
        </w:rPr>
        <w:t xml:space="preserve"> iesniedz aizvietotāja akceptētu informāciju par aizvietošanu un tās nosacījumiem. </w:t>
      </w:r>
    </w:p>
    <w:p w14:paraId="7689E3AF" w14:textId="732AB40A" w:rsidR="00CF744E" w:rsidRDefault="00CF744E" w:rsidP="00CF744E">
      <w:pPr>
        <w:spacing w:after="0" w:line="240" w:lineRule="auto"/>
        <w:rPr>
          <w:rFonts w:ascii="Calibri" w:hAnsi="Calibri" w:cs="Calibri"/>
        </w:rPr>
      </w:pPr>
      <w:r w:rsidRPr="00CF744E">
        <w:rPr>
          <w:rFonts w:ascii="Calibri" w:hAnsi="Calibri" w:cs="Calibri"/>
        </w:rPr>
        <w:t>NVD teritoriālā nodaļa</w:t>
      </w:r>
      <w:r w:rsidRPr="00CF744E">
        <w:rPr>
          <w:rFonts w:ascii="Calibri" w:hAnsi="Calibri" w:cs="Calibri"/>
        </w:rPr>
        <w:tab/>
        <w:t>NVD Teritoriālās nodaļas e-pasts</w:t>
      </w:r>
    </w:p>
    <w:p w14:paraId="4849E7A8" w14:textId="77777777" w:rsidR="00CF744E" w:rsidRPr="00CF744E" w:rsidRDefault="00CF744E" w:rsidP="00CF744E">
      <w:pPr>
        <w:spacing w:after="0" w:line="240" w:lineRule="auto"/>
        <w:rPr>
          <w:rFonts w:ascii="Calibri" w:hAnsi="Calibri" w:cs="Calibri"/>
        </w:rPr>
      </w:pPr>
    </w:p>
    <w:tbl>
      <w:tblPr>
        <w:tblW w:w="67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680"/>
      </w:tblGrid>
      <w:tr w:rsidR="00CF744E" w14:paraId="365058DB" w14:textId="77777777" w:rsidTr="00CF744E">
        <w:trPr>
          <w:trHeight w:val="300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54B17" w14:textId="77777777" w:rsidR="00CF744E" w:rsidRPr="00CF744E" w:rsidRDefault="00CF744E">
            <w:pPr>
              <w:rPr>
                <w:rFonts w:cstheme="minorHAnsi"/>
                <w:color w:val="000000"/>
                <w:lang w:eastAsia="lv-LV"/>
              </w:rPr>
            </w:pPr>
            <w:r w:rsidRPr="00CF744E">
              <w:rPr>
                <w:rFonts w:cstheme="minorHAnsi"/>
                <w:color w:val="000000"/>
                <w:lang w:eastAsia="lv-LV"/>
              </w:rPr>
              <w:t>NVD teritoriālā nodaļa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EAA84" w14:textId="77777777" w:rsidR="00CF744E" w:rsidRPr="00CF744E" w:rsidRDefault="00CF744E">
            <w:pPr>
              <w:rPr>
                <w:rFonts w:cstheme="minorHAnsi"/>
                <w:color w:val="000000"/>
                <w:lang w:eastAsia="lv-LV"/>
              </w:rPr>
            </w:pPr>
            <w:r w:rsidRPr="00CF744E">
              <w:rPr>
                <w:rFonts w:cstheme="minorHAnsi"/>
                <w:color w:val="000000"/>
                <w:lang w:eastAsia="lv-LV"/>
              </w:rPr>
              <w:t>NVD Teritoriālās nodaļas e-pasts</w:t>
            </w:r>
          </w:p>
        </w:tc>
      </w:tr>
      <w:tr w:rsidR="00CF744E" w14:paraId="168108F7" w14:textId="77777777" w:rsidTr="00CF744E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874D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5" w:history="1">
              <w:r w:rsidRPr="00CF744E">
                <w:rPr>
                  <w:rStyle w:val="Hyperlink"/>
                  <w:rFonts w:cstheme="minorHAnsi"/>
                  <w:lang w:eastAsia="lv-LV"/>
                </w:rPr>
                <w:t>Zemgales nodaļa</w:t>
              </w:r>
            </w:hyperlink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6239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6" w:history="1">
              <w:r w:rsidRPr="00CF744E">
                <w:rPr>
                  <w:rStyle w:val="Hyperlink"/>
                  <w:rFonts w:cstheme="minorHAnsi"/>
                  <w:lang w:eastAsia="lv-LV"/>
                </w:rPr>
                <w:t>zemgale@vmnvd.gov.lv</w:t>
              </w:r>
            </w:hyperlink>
          </w:p>
        </w:tc>
      </w:tr>
      <w:tr w:rsidR="00CF744E" w14:paraId="35632085" w14:textId="77777777" w:rsidTr="00CF744E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A08D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7" w:history="1">
              <w:r w:rsidRPr="00CF744E">
                <w:rPr>
                  <w:rStyle w:val="Hyperlink"/>
                  <w:rFonts w:cstheme="minorHAnsi"/>
                  <w:lang w:eastAsia="lv-LV"/>
                </w:rPr>
                <w:t>Rīgas nodaļa</w:t>
              </w:r>
            </w:hyperlink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4399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8" w:history="1">
              <w:r w:rsidRPr="00CF744E">
                <w:rPr>
                  <w:rStyle w:val="Hyperlink"/>
                  <w:rFonts w:cstheme="minorHAnsi"/>
                  <w:lang w:eastAsia="lv-LV"/>
                </w:rPr>
                <w:t>riga@vmnvd.gov.lv</w:t>
              </w:r>
            </w:hyperlink>
          </w:p>
        </w:tc>
      </w:tr>
      <w:tr w:rsidR="00CF744E" w14:paraId="503DF963" w14:textId="77777777" w:rsidTr="00CF744E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6349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9" w:history="1">
              <w:r w:rsidRPr="00CF744E">
                <w:rPr>
                  <w:rStyle w:val="Hyperlink"/>
                  <w:rFonts w:cstheme="minorHAnsi"/>
                  <w:lang w:eastAsia="lv-LV"/>
                </w:rPr>
                <w:t>Latgales nodaļa</w:t>
              </w:r>
            </w:hyperlink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4C09C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10" w:history="1">
              <w:r w:rsidRPr="00CF744E">
                <w:rPr>
                  <w:rStyle w:val="Hyperlink"/>
                  <w:rFonts w:cstheme="minorHAnsi"/>
                  <w:lang w:eastAsia="lv-LV"/>
                </w:rPr>
                <w:t>latgale@vmnvd.gov.lv</w:t>
              </w:r>
            </w:hyperlink>
          </w:p>
        </w:tc>
      </w:tr>
      <w:tr w:rsidR="00CF744E" w14:paraId="3F99C544" w14:textId="77777777" w:rsidTr="00CF744E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2733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11" w:history="1">
              <w:r w:rsidRPr="00CF744E">
                <w:rPr>
                  <w:rStyle w:val="Hyperlink"/>
                  <w:rFonts w:cstheme="minorHAnsi"/>
                  <w:lang w:eastAsia="lv-LV"/>
                </w:rPr>
                <w:t>Kurzemes nodaļa</w:t>
              </w:r>
            </w:hyperlink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C05F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12" w:history="1">
              <w:r w:rsidRPr="00CF744E">
                <w:rPr>
                  <w:rStyle w:val="Hyperlink"/>
                  <w:rFonts w:cstheme="minorHAnsi"/>
                </w:rPr>
                <w:t>kurzeme</w:t>
              </w:r>
              <w:r w:rsidRPr="00CF744E">
                <w:rPr>
                  <w:rStyle w:val="Hyperlink"/>
                  <w:rFonts w:cstheme="minorHAnsi"/>
                  <w:lang w:eastAsia="lv-LV"/>
                </w:rPr>
                <w:t>@vmnvd.gov.lv</w:t>
              </w:r>
            </w:hyperlink>
          </w:p>
        </w:tc>
      </w:tr>
      <w:tr w:rsidR="00CF744E" w14:paraId="37DB4D21" w14:textId="77777777" w:rsidTr="00CF744E">
        <w:trPr>
          <w:trHeight w:val="3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A9DB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13" w:history="1">
              <w:r w:rsidRPr="00CF744E">
                <w:rPr>
                  <w:rStyle w:val="Hyperlink"/>
                  <w:rFonts w:cstheme="minorHAnsi"/>
                  <w:lang w:eastAsia="lv-LV"/>
                </w:rPr>
                <w:t>Vidzemes nodaļa</w:t>
              </w:r>
            </w:hyperlink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DFC77" w14:textId="77777777" w:rsidR="00CF744E" w:rsidRPr="00CF744E" w:rsidRDefault="00CF744E">
            <w:pPr>
              <w:rPr>
                <w:rFonts w:cstheme="minorHAnsi"/>
                <w:color w:val="0563C1"/>
                <w:u w:val="single"/>
                <w:lang w:eastAsia="lv-LV"/>
              </w:rPr>
            </w:pPr>
            <w:hyperlink r:id="rId14" w:history="1">
              <w:r w:rsidRPr="00CF744E">
                <w:rPr>
                  <w:rStyle w:val="Hyperlink"/>
                  <w:rFonts w:cstheme="minorHAnsi"/>
                  <w:lang w:eastAsia="lv-LV"/>
                </w:rPr>
                <w:t>vidzeme@vmnvd.gov.lv</w:t>
              </w:r>
            </w:hyperlink>
          </w:p>
        </w:tc>
      </w:tr>
    </w:tbl>
    <w:p w14:paraId="7141EFDF" w14:textId="02B46F34" w:rsidR="00CF744E" w:rsidRPr="00CF744E" w:rsidRDefault="00CF744E" w:rsidP="00CF744E">
      <w:pPr>
        <w:spacing w:after="0" w:line="240" w:lineRule="auto"/>
        <w:rPr>
          <w:rFonts w:ascii="Calibri" w:hAnsi="Calibri" w:cs="Calibri"/>
        </w:rPr>
      </w:pPr>
    </w:p>
    <w:p w14:paraId="7141EFDF" w14:textId="02B46F34" w:rsidR="00923F48" w:rsidRDefault="00CF744E" w:rsidP="00CF744E">
      <w:pPr>
        <w:spacing w:after="0" w:line="240" w:lineRule="auto"/>
        <w:jc w:val="both"/>
        <w:rPr>
          <w:b/>
          <w:bCs/>
        </w:rPr>
      </w:pPr>
      <w:r w:rsidRPr="00CF744E">
        <w:rPr>
          <w:rFonts w:ascii="Calibri" w:hAnsi="Calibri" w:cs="Calibri"/>
        </w:rPr>
        <w:t xml:space="preserve">Saņemot savlaicīgu paziņojumu par ģimenes ārsta prombūtni, Dienests nodrošinās, ka informācija par praksē reģistrētām personām ar </w:t>
      </w:r>
      <w:proofErr w:type="spellStart"/>
      <w:r w:rsidRPr="00CF744E">
        <w:rPr>
          <w:rFonts w:ascii="Calibri" w:hAnsi="Calibri" w:cs="Calibri"/>
        </w:rPr>
        <w:t>Covid</w:t>
      </w:r>
      <w:proofErr w:type="spellEnd"/>
      <w:r w:rsidRPr="00CF744E">
        <w:rPr>
          <w:rFonts w:ascii="Calibri" w:hAnsi="Calibri" w:cs="Calibri"/>
        </w:rPr>
        <w:t xml:space="preserve"> -19 kontaktpersonas statusu tiks nosūtīta e-veselībā arī aizvietotājam.</w:t>
      </w:r>
    </w:p>
    <w:sectPr w:rsidR="00923F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2C35F4"/>
    <w:rsid w:val="003E3B83"/>
    <w:rsid w:val="00416FA7"/>
    <w:rsid w:val="006E1BC3"/>
    <w:rsid w:val="006F0546"/>
    <w:rsid w:val="00923F48"/>
    <w:rsid w:val="009D6094"/>
    <w:rsid w:val="00A12D67"/>
    <w:rsid w:val="00A80153"/>
    <w:rsid w:val="00AE4F9D"/>
    <w:rsid w:val="00CF744E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@vmnvd.gov.lv" TargetMode="External"/><Relationship Id="rId13" Type="http://schemas.openxmlformats.org/officeDocument/2006/relationships/hyperlink" Target="https://www.vmnvd.gov.lv/lv/strukturvieniba/vidzemes-noda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strukturvieniba/rigas-nodala" TargetMode="External"/><Relationship Id="rId12" Type="http://schemas.openxmlformats.org/officeDocument/2006/relationships/hyperlink" Target="mailto:kurzeme@vmnvd.gov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emgale@vmnvd.gov.lv" TargetMode="External"/><Relationship Id="rId11" Type="http://schemas.openxmlformats.org/officeDocument/2006/relationships/hyperlink" Target="https://www.vmnvd.gov.lv/lv/strukturvieniba/kurzemes-nodala" TargetMode="External"/><Relationship Id="rId5" Type="http://schemas.openxmlformats.org/officeDocument/2006/relationships/hyperlink" Target="https://www.vmnvd.gov.lv/lv/strukturvieniba/zemgales-nodala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latgale@vmnv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mnvd.gov.lv/lv/strukturvieniba/latgales-nodala" TargetMode="External"/><Relationship Id="rId14" Type="http://schemas.openxmlformats.org/officeDocument/2006/relationships/hyperlink" Target="mailto:vidzeme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2021-05-24T13:26:00Z</dcterms:created>
  <dcterms:modified xsi:type="dcterms:W3CDTF">2021-05-24T13:26:00Z</dcterms:modified>
</cp:coreProperties>
</file>