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DE9C" w14:textId="4EA0F173" w:rsidR="004E6499" w:rsidRPr="00642513" w:rsidRDefault="00481610" w:rsidP="007137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513">
        <w:rPr>
          <w:rFonts w:ascii="Times New Roman" w:hAnsi="Times New Roman" w:cs="Times New Roman"/>
          <w:b/>
          <w:bCs/>
          <w:sz w:val="28"/>
          <w:szCs w:val="28"/>
        </w:rPr>
        <w:t xml:space="preserve">Talona aizpildīšanas nosacījumi ģimenes ārstiem, veicot </w:t>
      </w:r>
      <w:r w:rsidR="00713799" w:rsidRPr="00642513">
        <w:rPr>
          <w:rFonts w:ascii="Times New Roman" w:hAnsi="Times New Roman" w:cs="Times New Roman"/>
          <w:b/>
          <w:bCs/>
          <w:sz w:val="28"/>
          <w:szCs w:val="28"/>
        </w:rPr>
        <w:t xml:space="preserve">gripas un Covid-19 </w:t>
      </w:r>
      <w:r w:rsidR="00411FB5" w:rsidRPr="00642513">
        <w:rPr>
          <w:rFonts w:ascii="Times New Roman" w:hAnsi="Times New Roman" w:cs="Times New Roman"/>
          <w:b/>
          <w:bCs/>
          <w:sz w:val="28"/>
          <w:szCs w:val="28"/>
        </w:rPr>
        <w:t xml:space="preserve">sezonālo </w:t>
      </w:r>
      <w:r w:rsidRPr="00642513">
        <w:rPr>
          <w:rFonts w:ascii="Times New Roman" w:hAnsi="Times New Roman" w:cs="Times New Roman"/>
          <w:b/>
          <w:bCs/>
          <w:sz w:val="28"/>
          <w:szCs w:val="28"/>
        </w:rPr>
        <w:t>vakcināciju</w:t>
      </w:r>
    </w:p>
    <w:p w14:paraId="6F0B5BE0" w14:textId="5C94FBCC" w:rsidR="00032B32" w:rsidRDefault="00EF22CA" w:rsidP="001966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576142"/>
      <w:r>
        <w:rPr>
          <w:rFonts w:ascii="Times New Roman" w:hAnsi="Times New Roman" w:cs="Times New Roman"/>
          <w:sz w:val="24"/>
          <w:szCs w:val="24"/>
        </w:rPr>
        <w:t>Valsts apmaksāt</w:t>
      </w:r>
      <w:r w:rsidR="0019669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F22CA">
        <w:rPr>
          <w:rFonts w:ascii="Times New Roman" w:hAnsi="Times New Roman" w:cs="Times New Roman"/>
          <w:sz w:val="24"/>
          <w:szCs w:val="24"/>
        </w:rPr>
        <w:t>akcinācij</w:t>
      </w:r>
      <w:r w:rsidR="00196696">
        <w:rPr>
          <w:rFonts w:ascii="Times New Roman" w:hAnsi="Times New Roman" w:cs="Times New Roman"/>
          <w:sz w:val="24"/>
          <w:szCs w:val="24"/>
        </w:rPr>
        <w:t>u</w:t>
      </w:r>
      <w:r w:rsidRPr="00EF22CA">
        <w:rPr>
          <w:rFonts w:ascii="Times New Roman" w:hAnsi="Times New Roman" w:cs="Times New Roman"/>
          <w:sz w:val="24"/>
          <w:szCs w:val="24"/>
        </w:rPr>
        <w:t xml:space="preserve"> pret sezonālo gripu </w:t>
      </w:r>
      <w:r>
        <w:rPr>
          <w:rFonts w:ascii="Times New Roman" w:hAnsi="Times New Roman" w:cs="Times New Roman"/>
          <w:sz w:val="24"/>
          <w:szCs w:val="24"/>
        </w:rPr>
        <w:t>nodrošin</w:t>
      </w:r>
      <w:r w:rsidR="001966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2CA">
        <w:rPr>
          <w:rFonts w:ascii="Times New Roman" w:hAnsi="Times New Roman" w:cs="Times New Roman"/>
          <w:sz w:val="24"/>
          <w:szCs w:val="24"/>
        </w:rPr>
        <w:t>Ministru kabineta 2000.gada 26.septembra noteikum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EF22CA">
        <w:rPr>
          <w:rFonts w:ascii="Times New Roman" w:hAnsi="Times New Roman" w:cs="Times New Roman"/>
          <w:sz w:val="24"/>
          <w:szCs w:val="24"/>
        </w:rPr>
        <w:t xml:space="preserve"> Nr.</w:t>
      </w:r>
      <w:r w:rsidR="00196696">
        <w:rPr>
          <w:rFonts w:ascii="Times New Roman" w:hAnsi="Times New Roman" w:cs="Times New Roman"/>
          <w:sz w:val="24"/>
          <w:szCs w:val="24"/>
        </w:rPr>
        <w:t xml:space="preserve"> </w:t>
      </w:r>
      <w:r w:rsidRPr="00EF22CA">
        <w:rPr>
          <w:rFonts w:ascii="Times New Roman" w:hAnsi="Times New Roman" w:cs="Times New Roman"/>
          <w:sz w:val="24"/>
          <w:szCs w:val="24"/>
        </w:rPr>
        <w:t xml:space="preserve">330 “Vakcinācijas noteikumi” </w:t>
      </w:r>
      <w:r>
        <w:rPr>
          <w:rFonts w:ascii="Times New Roman" w:hAnsi="Times New Roman" w:cs="Times New Roman"/>
          <w:sz w:val="24"/>
          <w:szCs w:val="24"/>
        </w:rPr>
        <w:t xml:space="preserve">noteiktajām </w:t>
      </w:r>
      <w:r w:rsidRPr="00EF22CA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>u grupām</w:t>
      </w:r>
      <w:r w:rsidR="00196696">
        <w:rPr>
          <w:rFonts w:ascii="Times New Roman" w:hAnsi="Times New Roman" w:cs="Times New Roman"/>
          <w:sz w:val="24"/>
          <w:szCs w:val="24"/>
        </w:rPr>
        <w:t xml:space="preserve">, </w:t>
      </w:r>
      <w:r w:rsidR="00196696" w:rsidRPr="00B40446">
        <w:rPr>
          <w:rFonts w:ascii="Times New Roman" w:hAnsi="Times New Roman" w:cs="Times New Roman"/>
          <w:sz w:val="24"/>
          <w:szCs w:val="24"/>
        </w:rPr>
        <w:t>savukārt Covid-19 vakcinējamo personu grupas nosaka Ministru kabineta 2021.gada 28.septembra noteikumi Nr. 662 “Epidemioloģiskās drošības pasākumi Covid-19 infekcijas izplatības ierobežošanai”.</w:t>
      </w:r>
    </w:p>
    <w:p w14:paraId="1B2F1C92" w14:textId="1CCC9DDA" w:rsidR="009D3029" w:rsidRPr="00FC6DEB" w:rsidRDefault="00097F27" w:rsidP="00FC6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799">
        <w:rPr>
          <w:rFonts w:ascii="Times New Roman" w:hAnsi="Times New Roman" w:cs="Times New Roman"/>
          <w:sz w:val="24"/>
          <w:szCs w:val="24"/>
        </w:rPr>
        <w:t xml:space="preserve">No 2023.gada </w:t>
      </w:r>
      <w:r w:rsidR="00C36597" w:rsidRPr="00713799">
        <w:rPr>
          <w:rFonts w:ascii="Times New Roman" w:hAnsi="Times New Roman" w:cs="Times New Roman"/>
          <w:sz w:val="24"/>
          <w:szCs w:val="24"/>
        </w:rPr>
        <w:t>septembra</w:t>
      </w:r>
      <w:r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4D2C9F" w:rsidRPr="00713799">
        <w:rPr>
          <w:rFonts w:ascii="Times New Roman" w:hAnsi="Times New Roman" w:cs="Times New Roman"/>
          <w:sz w:val="24"/>
          <w:szCs w:val="24"/>
        </w:rPr>
        <w:t>stāj</w:t>
      </w:r>
      <w:r w:rsidR="00411FB5" w:rsidRPr="00713799">
        <w:rPr>
          <w:rFonts w:ascii="Times New Roman" w:hAnsi="Times New Roman" w:cs="Times New Roman"/>
          <w:sz w:val="24"/>
          <w:szCs w:val="24"/>
        </w:rPr>
        <w:t>a</w:t>
      </w:r>
      <w:r w:rsidR="004D2C9F" w:rsidRPr="00713799">
        <w:rPr>
          <w:rFonts w:ascii="Times New Roman" w:hAnsi="Times New Roman" w:cs="Times New Roman"/>
          <w:sz w:val="24"/>
          <w:szCs w:val="24"/>
        </w:rPr>
        <w:t>s spēk</w:t>
      </w:r>
      <w:r w:rsidR="001D6ABF" w:rsidRPr="00713799">
        <w:rPr>
          <w:rFonts w:ascii="Times New Roman" w:hAnsi="Times New Roman" w:cs="Times New Roman"/>
          <w:sz w:val="24"/>
          <w:szCs w:val="24"/>
        </w:rPr>
        <w:t>ā</w:t>
      </w:r>
      <w:r w:rsidR="004D2C9F"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4D2C9F" w:rsidRPr="009D3029">
        <w:rPr>
          <w:rFonts w:ascii="Times New Roman" w:hAnsi="Times New Roman" w:cs="Times New Roman"/>
          <w:sz w:val="24"/>
          <w:szCs w:val="24"/>
          <w:u w:val="single"/>
        </w:rPr>
        <w:t>jaunas manipulācijas</w:t>
      </w:r>
      <w:r w:rsidR="0066003C" w:rsidRPr="00713799">
        <w:rPr>
          <w:rFonts w:ascii="Times New Roman" w:hAnsi="Times New Roman" w:cs="Times New Roman"/>
          <w:sz w:val="24"/>
          <w:szCs w:val="24"/>
        </w:rPr>
        <w:t>, kas paredzēt</w:t>
      </w:r>
      <w:r w:rsidR="00411FB5" w:rsidRPr="00713799">
        <w:rPr>
          <w:rFonts w:ascii="Times New Roman" w:hAnsi="Times New Roman" w:cs="Times New Roman"/>
          <w:sz w:val="24"/>
          <w:szCs w:val="24"/>
        </w:rPr>
        <w:t>as</w:t>
      </w:r>
      <w:r w:rsidR="0066003C"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713799" w:rsidRPr="00713799">
        <w:rPr>
          <w:rFonts w:ascii="Times New Roman" w:hAnsi="Times New Roman" w:cs="Times New Roman"/>
          <w:sz w:val="24"/>
          <w:szCs w:val="24"/>
        </w:rPr>
        <w:t xml:space="preserve">gripas un Covid-19 </w:t>
      </w:r>
      <w:r w:rsidR="004B333E" w:rsidRPr="00713799">
        <w:rPr>
          <w:rFonts w:ascii="Times New Roman" w:hAnsi="Times New Roman" w:cs="Times New Roman"/>
          <w:sz w:val="24"/>
          <w:szCs w:val="24"/>
        </w:rPr>
        <w:t>sezonāl</w:t>
      </w:r>
      <w:r w:rsidR="00411FB5" w:rsidRPr="00713799">
        <w:rPr>
          <w:rFonts w:ascii="Times New Roman" w:hAnsi="Times New Roman" w:cs="Times New Roman"/>
          <w:sz w:val="24"/>
          <w:szCs w:val="24"/>
        </w:rPr>
        <w:t>ās</w:t>
      </w:r>
      <w:r w:rsidR="004B333E" w:rsidRPr="00713799">
        <w:rPr>
          <w:rFonts w:ascii="Times New Roman" w:hAnsi="Times New Roman" w:cs="Times New Roman"/>
          <w:sz w:val="24"/>
          <w:szCs w:val="24"/>
        </w:rPr>
        <w:t xml:space="preserve"> vakcinācija</w:t>
      </w:r>
      <w:r w:rsidR="00411FB5" w:rsidRPr="00713799">
        <w:rPr>
          <w:rFonts w:ascii="Times New Roman" w:hAnsi="Times New Roman" w:cs="Times New Roman"/>
          <w:sz w:val="24"/>
          <w:szCs w:val="24"/>
        </w:rPr>
        <w:t>s</w:t>
      </w:r>
      <w:r w:rsidR="004B333E"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713799">
        <w:rPr>
          <w:rFonts w:ascii="Times New Roman" w:hAnsi="Times New Roman" w:cs="Times New Roman"/>
          <w:sz w:val="24"/>
          <w:szCs w:val="24"/>
        </w:rPr>
        <w:t>apmaksai</w:t>
      </w:r>
      <w:r w:rsidR="00713799" w:rsidRPr="00765905">
        <w:rPr>
          <w:rFonts w:ascii="Times New Roman" w:hAnsi="Times New Roman" w:cs="Times New Roman"/>
          <w:sz w:val="24"/>
          <w:szCs w:val="24"/>
        </w:rPr>
        <w:t>.</w:t>
      </w:r>
      <w:r w:rsidR="009D3029" w:rsidRPr="00765905">
        <w:rPr>
          <w:rFonts w:ascii="Times New Roman" w:hAnsi="Times New Roman" w:cs="Times New Roman"/>
          <w:sz w:val="24"/>
          <w:szCs w:val="24"/>
        </w:rPr>
        <w:t xml:space="preserve"> </w:t>
      </w:r>
      <w:r w:rsidR="009D3029" w:rsidRPr="00765905">
        <w:rPr>
          <w:rFonts w:ascii="Times New Roman" w:hAnsi="Times New Roman" w:cs="Times New Roman"/>
          <w:bCs/>
          <w:sz w:val="24"/>
          <w:szCs w:val="24"/>
        </w:rPr>
        <w:t>Sezonālās vakcinācijas</w:t>
      </w:r>
      <w:r w:rsidR="009D3029" w:rsidRPr="007659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D3029">
        <w:rPr>
          <w:rFonts w:ascii="Times New Roman" w:hAnsi="Times New Roman" w:cs="Times New Roman"/>
          <w:sz w:val="24"/>
          <w:szCs w:val="24"/>
        </w:rPr>
        <w:t>m</w:t>
      </w:r>
      <w:r w:rsidR="009D3029" w:rsidRPr="00713799">
        <w:rPr>
          <w:rFonts w:ascii="Times New Roman" w:hAnsi="Times New Roman" w:cs="Times New Roman"/>
          <w:sz w:val="24"/>
          <w:szCs w:val="24"/>
        </w:rPr>
        <w:t>anipulācija</w:t>
      </w:r>
      <w:r w:rsidR="009D3029">
        <w:rPr>
          <w:rFonts w:ascii="Times New Roman" w:hAnsi="Times New Roman" w:cs="Times New Roman"/>
          <w:sz w:val="24"/>
          <w:szCs w:val="24"/>
        </w:rPr>
        <w:t>s</w:t>
      </w:r>
      <w:r w:rsidR="009D3029" w:rsidRPr="00713799">
        <w:rPr>
          <w:rFonts w:ascii="Times New Roman" w:hAnsi="Times New Roman" w:cs="Times New Roman"/>
          <w:sz w:val="24"/>
          <w:szCs w:val="24"/>
        </w:rPr>
        <w:t xml:space="preserve"> sevī ietver ārstniecības personas darba laiku, nepieciešamos materiālus un individuālos aizsardzības līdzekļus.</w:t>
      </w:r>
    </w:p>
    <w:tbl>
      <w:tblPr>
        <w:tblStyle w:val="TableGrid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8"/>
      </w:tblGrid>
      <w:tr w:rsidR="00B5112A" w:rsidRPr="00D46688" w14:paraId="7C21E0A1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BDAFC28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_Hlk148624096"/>
            <w:bookmarkEnd w:id="0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7098" w:type="dxa"/>
            <w:shd w:val="clear" w:color="auto" w:fill="E7E6E6" w:themeFill="background2"/>
            <w:vAlign w:val="center"/>
          </w:tcPr>
          <w:p w14:paraId="2B086545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Norādāmā informācija</w:t>
            </w:r>
          </w:p>
        </w:tc>
      </w:tr>
      <w:tr w:rsidR="00B5112A" w:rsidRPr="00D46688" w14:paraId="157D718F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AB37527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Pacientu grupa</w:t>
            </w:r>
          </w:p>
        </w:tc>
        <w:tc>
          <w:tcPr>
            <w:tcW w:w="7098" w:type="dxa"/>
            <w:vAlign w:val="center"/>
          </w:tcPr>
          <w:p w14:paraId="11A22BF8" w14:textId="56BB0E30" w:rsidR="00B5112A" w:rsidRPr="00D46165" w:rsidRDefault="009D1E2C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B5112A"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664495"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Persona, kurai veic vakcināciju normatīvos aktos noteiktā kārtībā</w:t>
            </w:r>
          </w:p>
        </w:tc>
      </w:tr>
      <w:tr w:rsidR="00B5112A" w:rsidRPr="00D46688" w14:paraId="6A76ACA5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87A31BA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Pamatdiagnozes vai blakusdiagnozes kods</w:t>
            </w:r>
          </w:p>
        </w:tc>
        <w:tc>
          <w:tcPr>
            <w:tcW w:w="7098" w:type="dxa"/>
            <w:vAlign w:val="center"/>
          </w:tcPr>
          <w:p w14:paraId="17D64C67" w14:textId="77777777" w:rsidR="00B5112A" w:rsidRPr="00D46165" w:rsidRDefault="00B5112A" w:rsidP="009A51F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Z25.1 </w:t>
            </w:r>
            <w:r w:rsidR="005A66D2"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Nepieciešamība imunizēt pret gripu</w:t>
            </w:r>
          </w:p>
          <w:p w14:paraId="03A8E237" w14:textId="3D1CC69C" w:rsidR="00AC26B5" w:rsidRPr="00382217" w:rsidRDefault="00AC26B5" w:rsidP="0007474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un/vai</w:t>
            </w:r>
          </w:p>
          <w:p w14:paraId="52D25794" w14:textId="756DC78E" w:rsidR="00AC26B5" w:rsidRPr="00D46165" w:rsidRDefault="00AC26B5" w:rsidP="009A51F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sz w:val="24"/>
                <w:szCs w:val="24"/>
              </w:rPr>
              <w:t>U11.9</w:t>
            </w: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Nepieciešamība imunizēt pret Covid-19, bez precizējuma</w:t>
            </w:r>
          </w:p>
        </w:tc>
      </w:tr>
      <w:tr w:rsidR="009A51FF" w:rsidRPr="00D46688" w14:paraId="527B57F7" w14:textId="77777777" w:rsidTr="009D3029">
        <w:trPr>
          <w:jc w:val="center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65CA14A6" w14:textId="77777777" w:rsidR="009A51FF" w:rsidRPr="009D3029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7098" w:type="dxa"/>
          </w:tcPr>
          <w:p w14:paraId="148714ED" w14:textId="79E7C936" w:rsidR="009A51FF" w:rsidRPr="00D46165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03243 - Gripas sezonālā vakcinācija ar ārsta pirmsvakcinācijas apskati</w:t>
            </w:r>
          </w:p>
          <w:p w14:paraId="77C7F5C9" w14:textId="19D5B2DB" w:rsidR="009A51FF" w:rsidRPr="00382217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vai</w:t>
            </w:r>
          </w:p>
          <w:p w14:paraId="67AC27AF" w14:textId="55FA7B1A" w:rsidR="009A51FF" w:rsidRPr="00D46165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03244 - Gripas sezonālā vakcinācija ar ārsta palīga/vecmātes pirmsvakcinācijas apskati</w:t>
            </w:r>
          </w:p>
        </w:tc>
      </w:tr>
      <w:tr w:rsidR="009A51FF" w:rsidRPr="00D46688" w14:paraId="2985210A" w14:textId="77777777" w:rsidTr="009D3029">
        <w:trPr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798CA4A" w14:textId="77777777" w:rsidR="009A51FF" w:rsidRPr="009D3029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031307F4" w14:textId="77777777" w:rsidR="009A51FF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03241 - Covid-19 sezonālā vakcinācija ar ārsta pirmsvakcinācijas apskati</w:t>
            </w:r>
          </w:p>
          <w:p w14:paraId="0337AB60" w14:textId="60B0B170" w:rsidR="009A51FF" w:rsidRDefault="009A51FF" w:rsidP="00382217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ai</w:t>
            </w:r>
          </w:p>
          <w:p w14:paraId="7B954BAD" w14:textId="184C6269" w:rsidR="009A51FF" w:rsidRPr="00D469EF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03242 - Covid-19 sezonālā vakcinācija ar ārsta palīga/vecmātes pirmsvakcinācijas apskati</w:t>
            </w:r>
          </w:p>
        </w:tc>
      </w:tr>
      <w:tr w:rsidR="009A51FF" w:rsidRPr="00D46688" w14:paraId="3231B1F9" w14:textId="77777777" w:rsidTr="00E62829">
        <w:trPr>
          <w:trHeight w:val="1136"/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30AED54" w14:textId="77777777" w:rsidR="009A51FF" w:rsidRPr="009D3029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453F8DDA" w14:textId="439183FD" w:rsidR="00922EF9" w:rsidRPr="009A51FF" w:rsidRDefault="009A51FF" w:rsidP="009D30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60564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Vakcinācijas fakta ievadīšana vienotajā veselības nozares elektroniskās informācijas sistēmas portālā. Norāda par Covid-19 vai gripas vakcināciju</w:t>
            </w:r>
            <w:r w:rsidR="009D3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3029" w:rsidRPr="009D30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922EF9" w:rsidRPr="009D3029">
              <w:rPr>
                <w:rFonts w:ascii="Times New Roman" w:hAnsi="Times New Roman" w:cs="Times New Roman"/>
                <w:bCs/>
                <w:i/>
                <w:iCs/>
              </w:rPr>
              <w:t xml:space="preserve">Norāda par katru ievadīto </w:t>
            </w:r>
            <w:r w:rsidR="00032B32">
              <w:rPr>
                <w:rFonts w:ascii="Times New Roman" w:hAnsi="Times New Roman" w:cs="Times New Roman"/>
                <w:bCs/>
                <w:i/>
                <w:iCs/>
              </w:rPr>
              <w:t xml:space="preserve">valsts apmaksāto </w:t>
            </w:r>
            <w:r w:rsidR="00922EF9" w:rsidRPr="009D3029">
              <w:rPr>
                <w:rFonts w:ascii="Times New Roman" w:hAnsi="Times New Roman" w:cs="Times New Roman"/>
                <w:bCs/>
                <w:i/>
                <w:iCs/>
              </w:rPr>
              <w:t>vakcinācijas faktu</w:t>
            </w:r>
            <w:r w:rsidR="009D3029" w:rsidRPr="009D3029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722B21" w:rsidRPr="00D46688" w14:paraId="3C1D2763" w14:textId="77777777" w:rsidTr="00DF17CE">
        <w:trPr>
          <w:trHeight w:val="2953"/>
          <w:jc w:val="center"/>
        </w:trPr>
        <w:tc>
          <w:tcPr>
            <w:tcW w:w="9078" w:type="dxa"/>
            <w:gridSpan w:val="2"/>
            <w:shd w:val="clear" w:color="auto" w:fill="E7E6E6" w:themeFill="background2"/>
            <w:vAlign w:val="center"/>
          </w:tcPr>
          <w:p w14:paraId="609387C8" w14:textId="47618B0D" w:rsidR="00722B21" w:rsidRPr="009D3029" w:rsidRDefault="00722B21" w:rsidP="00E62829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*</w:t>
            </w:r>
            <w:r w:rsidRPr="00D469E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Ja tiek veikta tikai sezonālā vakcinācija, manipulāciju/as nenorāda kopā ar manipulācijām 01018, 01019, 03081, 03082, 60169. </w:t>
            </w:r>
          </w:p>
          <w:p w14:paraId="7E2038EF" w14:textId="048ACC42" w:rsidR="00722B21" w:rsidRDefault="00722B21" w:rsidP="00E62829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* 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Ja sezonālā vakcinācija tiek veikta kopā ar citām MK noteikumos Nr.330 noteiktajām vakcinācijām, tad papildus norāda tikai vakcīnas ievades manipulācijas (03081 vai 03082)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un</w:t>
            </w:r>
            <w:r w:rsidRPr="00E3212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attiecīg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ās</w:t>
            </w:r>
            <w:r w:rsidRPr="00E3212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citu vakcināciju statistikas uzskaites </w:t>
            </w:r>
            <w:r w:rsidRPr="00E3212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manipulācij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as.</w:t>
            </w:r>
          </w:p>
          <w:p w14:paraId="126B5EB6" w14:textId="7E8DCB6A" w:rsidR="00722B21" w:rsidRPr="00E62829" w:rsidRDefault="00722B21" w:rsidP="00E62829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* 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Ja sezonālā vakcinācija tiek veikta kopā ar MK noteikumos Nr.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555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noteiktajām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profilaktiskajām apskatēm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tad papildus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norāda </w:t>
            </w:r>
            <w:r w:rsidRPr="003A17C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16.pacientu grup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u un manipulācijas 60443, 60444 vai 01061.</w:t>
            </w:r>
          </w:p>
        </w:tc>
      </w:tr>
      <w:tr w:rsidR="00D469EF" w:rsidRPr="00D46688" w14:paraId="4FA6E794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0EE58F2" w14:textId="77777777" w:rsidR="00D469EF" w:rsidRPr="009D3029" w:rsidRDefault="00D469E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7098" w:type="dxa"/>
            <w:vAlign w:val="center"/>
          </w:tcPr>
          <w:p w14:paraId="42D710A8" w14:textId="7BF0DFBD" w:rsidR="009A51FF" w:rsidRPr="00642513" w:rsidRDefault="00D469EF" w:rsidP="006425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54510">
              <w:rPr>
                <w:rFonts w:ascii="Times New Roman" w:hAnsi="Times New Roman" w:cs="Times New Roman"/>
                <w:bCs/>
                <w:sz w:val="24"/>
                <w:szCs w:val="24"/>
              </w:rPr>
              <w:t>. aprūpes epizodes veids</w:t>
            </w:r>
            <w:r w:rsidR="00126668" w:rsidRPr="00922EF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642513" w:rsidRPr="00D46688" w14:paraId="5AF22F26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AB56DC9" w14:textId="1D813AAD" w:rsidR="00642513" w:rsidRPr="009D3029" w:rsidRDefault="00642513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Pacienta līdzmaksājums</w:t>
            </w:r>
          </w:p>
        </w:tc>
        <w:tc>
          <w:tcPr>
            <w:tcW w:w="7098" w:type="dxa"/>
            <w:vAlign w:val="center"/>
          </w:tcPr>
          <w:p w14:paraId="7D41A8B5" w14:textId="392F8440" w:rsidR="00642513" w:rsidRPr="00642513" w:rsidRDefault="00642513" w:rsidP="009A51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513">
              <w:rPr>
                <w:rFonts w:ascii="Times New Roman" w:hAnsi="Times New Roman" w:cs="Times New Roman"/>
                <w:bCs/>
                <w:sz w:val="24"/>
                <w:szCs w:val="24"/>
              </w:rPr>
              <w:t>Nav jāiekasē, tas tiek kompensēts no valsts budžeta līdzekļiem</w:t>
            </w:r>
          </w:p>
        </w:tc>
      </w:tr>
    </w:tbl>
    <w:bookmarkEnd w:id="1"/>
    <w:p w14:paraId="4D8F8ACC" w14:textId="39E71A80" w:rsidR="00642513" w:rsidRPr="009D3029" w:rsidRDefault="00642513" w:rsidP="0064251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D302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Apmeklējums saistībā ar citu saslimšanu un sezonālās vakcinācijas veikšana</w:t>
      </w:r>
    </w:p>
    <w:p w14:paraId="76415A26" w14:textId="77777777" w:rsidR="00642513" w:rsidRDefault="00642513" w:rsidP="00922EF9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Style w:val="TableGrid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8"/>
      </w:tblGrid>
      <w:tr w:rsidR="00642513" w:rsidRPr="00D46688" w14:paraId="57EB086C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8E75043" w14:textId="7777777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7098" w:type="dxa"/>
            <w:shd w:val="clear" w:color="auto" w:fill="E7E6E6" w:themeFill="background2"/>
            <w:vAlign w:val="center"/>
          </w:tcPr>
          <w:p w14:paraId="7CFED980" w14:textId="7777777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Norādāmā informācija</w:t>
            </w:r>
          </w:p>
        </w:tc>
      </w:tr>
      <w:tr w:rsidR="00642513" w:rsidRPr="00D46688" w14:paraId="52597ED2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EAEFA10" w14:textId="7777777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Pacientu grupa</w:t>
            </w:r>
          </w:p>
        </w:tc>
        <w:tc>
          <w:tcPr>
            <w:tcW w:w="7098" w:type="dxa"/>
            <w:vAlign w:val="center"/>
          </w:tcPr>
          <w:p w14:paraId="34D80798" w14:textId="77777777" w:rsidR="00642513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23 - Persona, kurai veic vakcināciju normatīvos aktos noteiktā kārtībā</w:t>
            </w:r>
          </w:p>
          <w:p w14:paraId="49BC280E" w14:textId="5385C808" w:rsidR="009D3029" w:rsidRPr="00D46165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Citas pacient</w:t>
            </w:r>
            <w:r w:rsidR="00E32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grupas atbilstoši gadījumam</w:t>
            </w:r>
          </w:p>
        </w:tc>
      </w:tr>
      <w:tr w:rsidR="00642513" w:rsidRPr="00D46688" w14:paraId="3AAE7BBF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F08161A" w14:textId="5FC191A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Pamatdiagnozes kods</w:t>
            </w:r>
          </w:p>
        </w:tc>
        <w:tc>
          <w:tcPr>
            <w:tcW w:w="7098" w:type="dxa"/>
            <w:vAlign w:val="center"/>
          </w:tcPr>
          <w:p w14:paraId="6444B3B1" w14:textId="0FFA4D31" w:rsidR="00642513" w:rsidRPr="00D46165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Saistībā ar saslimšanu</w:t>
            </w:r>
          </w:p>
        </w:tc>
      </w:tr>
      <w:tr w:rsidR="00642513" w:rsidRPr="00D46688" w14:paraId="3F5465A0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E63210B" w14:textId="49CA6E04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Blakusdiagnozes kods</w:t>
            </w:r>
          </w:p>
        </w:tc>
        <w:tc>
          <w:tcPr>
            <w:tcW w:w="7098" w:type="dxa"/>
            <w:vAlign w:val="center"/>
          </w:tcPr>
          <w:p w14:paraId="4BF78C45" w14:textId="569E184D" w:rsidR="00642513" w:rsidRPr="00D46165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Z25.1 - Nepieciešamība imunizēt pret gripu</w:t>
            </w:r>
          </w:p>
          <w:p w14:paraId="72CD14C5" w14:textId="77777777" w:rsidR="00642513" w:rsidRPr="00382217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un/vai</w:t>
            </w:r>
          </w:p>
          <w:p w14:paraId="40A2C460" w14:textId="77777777" w:rsidR="00642513" w:rsidRPr="00D46165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sz w:val="24"/>
                <w:szCs w:val="24"/>
              </w:rPr>
              <w:t>U11.9</w:t>
            </w: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Nepieciešamība imunizēt pret Covid-19, bez precizējuma</w:t>
            </w:r>
          </w:p>
        </w:tc>
      </w:tr>
      <w:tr w:rsidR="009D3029" w:rsidRPr="00D46688" w14:paraId="013AA11A" w14:textId="77777777" w:rsidTr="009D3029">
        <w:trPr>
          <w:jc w:val="center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6AAD3FF4" w14:textId="0B78307E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7098" w:type="dxa"/>
          </w:tcPr>
          <w:p w14:paraId="137B6E14" w14:textId="4BDCA3A8" w:rsidR="009D3029" w:rsidRPr="00D46165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6425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pmeklējumam saistošās manipulācijas</w:t>
            </w:r>
          </w:p>
        </w:tc>
      </w:tr>
      <w:tr w:rsidR="009D3029" w:rsidRPr="00D46688" w14:paraId="39920445" w14:textId="77777777" w:rsidTr="009D3029">
        <w:trPr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23CB814B" w14:textId="08E31A64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</w:tcPr>
          <w:p w14:paraId="512BEFBD" w14:textId="77777777" w:rsidR="009D3029" w:rsidRPr="00D46165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03243 - Gripas sezonālā vakcinācija ar ārsta pirmsvakcinācijas apskati</w:t>
            </w:r>
          </w:p>
          <w:p w14:paraId="1D99092B" w14:textId="77777777" w:rsidR="009D3029" w:rsidRPr="00382217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vai</w:t>
            </w:r>
          </w:p>
          <w:p w14:paraId="1301727E" w14:textId="77777777" w:rsidR="009D3029" w:rsidRPr="00D46165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03244 - Gripas sezonālā vakcinācija ar ārsta palīga/vecmātes pirmsvakcinācijas apskati</w:t>
            </w:r>
          </w:p>
        </w:tc>
      </w:tr>
      <w:tr w:rsidR="009D3029" w:rsidRPr="00D46688" w14:paraId="113BC5FD" w14:textId="77777777" w:rsidTr="009D3029">
        <w:trPr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1BAA342" w14:textId="77777777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6015ECCC" w14:textId="77777777" w:rsid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03241 - Covid-19 sezonālā vakcinācija ar ārsta pirmsvakcinācijas apskati</w:t>
            </w:r>
          </w:p>
          <w:p w14:paraId="442A3570" w14:textId="77777777" w:rsid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ai</w:t>
            </w:r>
          </w:p>
          <w:p w14:paraId="2250CFAC" w14:textId="77777777" w:rsidR="009D3029" w:rsidRPr="00D469EF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03242 - Covid-19 sezonālā vakcinācija ar ārsta palīga/vecmātes pirmsvakcinācijas apskati</w:t>
            </w:r>
          </w:p>
        </w:tc>
      </w:tr>
      <w:tr w:rsidR="009D3029" w:rsidRPr="00D46688" w14:paraId="75869D11" w14:textId="77777777" w:rsidTr="00E62829">
        <w:trPr>
          <w:trHeight w:val="1084"/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132BA443" w14:textId="77777777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0C495D22" w14:textId="0BD87A93" w:rsidR="009D3029" w:rsidRPr="009D3029" w:rsidRDefault="009D3029" w:rsidP="009D302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60564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Vakcinācijas fakta ievadīšana vienotajā veselības nozares elektroniskās informācijas sistēmas portālā. Norāda par Covid-19 vai gripas vakcināciju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30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9D3029">
              <w:rPr>
                <w:rFonts w:ascii="Times New Roman" w:hAnsi="Times New Roman" w:cs="Times New Roman"/>
                <w:bCs/>
                <w:i/>
                <w:iCs/>
              </w:rPr>
              <w:t xml:space="preserve">Norāda par katru ievadīto </w:t>
            </w:r>
            <w:r w:rsidR="00032B32">
              <w:rPr>
                <w:rFonts w:ascii="Times New Roman" w:hAnsi="Times New Roman" w:cs="Times New Roman"/>
                <w:bCs/>
                <w:i/>
                <w:iCs/>
              </w:rPr>
              <w:t xml:space="preserve">valsts apmaksāto </w:t>
            </w:r>
            <w:r w:rsidRPr="009D3029">
              <w:rPr>
                <w:rFonts w:ascii="Times New Roman" w:hAnsi="Times New Roman" w:cs="Times New Roman"/>
                <w:bCs/>
                <w:i/>
                <w:iCs/>
              </w:rPr>
              <w:t>vakcinācijas faktu)</w:t>
            </w:r>
          </w:p>
        </w:tc>
      </w:tr>
      <w:tr w:rsidR="00642513" w:rsidRPr="00D46688" w14:paraId="3873B59C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45BBDA8" w14:textId="7777777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7098" w:type="dxa"/>
            <w:vAlign w:val="center"/>
          </w:tcPr>
          <w:p w14:paraId="1EE453E8" w14:textId="61F9880A" w:rsidR="00642513" w:rsidRPr="009D3029" w:rsidRDefault="00642513" w:rsidP="009D30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5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5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5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vai 6. </w:t>
            </w:r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aprūpes epizo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 veids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</w:p>
        </w:tc>
      </w:tr>
      <w:tr w:rsidR="009D3029" w:rsidRPr="00D46688" w14:paraId="505A6B52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A23018A" w14:textId="5DF0EF94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Pacienta līdzmaksājums</w:t>
            </w:r>
          </w:p>
        </w:tc>
        <w:tc>
          <w:tcPr>
            <w:tcW w:w="7098" w:type="dxa"/>
            <w:vAlign w:val="center"/>
          </w:tcPr>
          <w:p w14:paraId="0BFEFDC7" w14:textId="17051627" w:rsidR="009D3029" w:rsidRPr="009D3029" w:rsidRDefault="009D3029" w:rsidP="006425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Tiek iekasēts pacienta līdzmaksājums</w:t>
            </w:r>
          </w:p>
        </w:tc>
      </w:tr>
    </w:tbl>
    <w:p w14:paraId="05C57189" w14:textId="77777777" w:rsidR="00FC6DEB" w:rsidRDefault="00FC6DEB" w:rsidP="00FC6DEB">
      <w:pPr>
        <w:keepLine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lv-LV"/>
        </w:rPr>
      </w:pPr>
    </w:p>
    <w:p w14:paraId="6F6F38EA" w14:textId="77777777" w:rsidR="00642513" w:rsidRPr="009A51FF" w:rsidRDefault="00642513" w:rsidP="00922EF9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sectPr w:rsidR="00642513" w:rsidRPr="009A51FF" w:rsidSect="003B57D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967"/>
    <w:multiLevelType w:val="hybridMultilevel"/>
    <w:tmpl w:val="F07671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B0512"/>
    <w:multiLevelType w:val="hybridMultilevel"/>
    <w:tmpl w:val="5A18D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9598">
    <w:abstractNumId w:val="1"/>
  </w:num>
  <w:num w:numId="2" w16cid:durableId="16150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75"/>
    <w:rsid w:val="000230C9"/>
    <w:rsid w:val="00027775"/>
    <w:rsid w:val="00032B32"/>
    <w:rsid w:val="00044A64"/>
    <w:rsid w:val="000605D7"/>
    <w:rsid w:val="0007352F"/>
    <w:rsid w:val="00097F27"/>
    <w:rsid w:val="000C14A8"/>
    <w:rsid w:val="000F69A3"/>
    <w:rsid w:val="00116231"/>
    <w:rsid w:val="00126668"/>
    <w:rsid w:val="00134F40"/>
    <w:rsid w:val="00147F75"/>
    <w:rsid w:val="00196696"/>
    <w:rsid w:val="001D6ABF"/>
    <w:rsid w:val="001F7D8E"/>
    <w:rsid w:val="00220707"/>
    <w:rsid w:val="00226214"/>
    <w:rsid w:val="00242B93"/>
    <w:rsid w:val="002553E8"/>
    <w:rsid w:val="002852C5"/>
    <w:rsid w:val="002A5762"/>
    <w:rsid w:val="00382217"/>
    <w:rsid w:val="003925F2"/>
    <w:rsid w:val="003A17C7"/>
    <w:rsid w:val="003B57D0"/>
    <w:rsid w:val="003E0FCB"/>
    <w:rsid w:val="003E479B"/>
    <w:rsid w:val="00411FB5"/>
    <w:rsid w:val="00481610"/>
    <w:rsid w:val="004B333E"/>
    <w:rsid w:val="004C6E61"/>
    <w:rsid w:val="004D2C9F"/>
    <w:rsid w:val="004E6499"/>
    <w:rsid w:val="004E7133"/>
    <w:rsid w:val="0051626C"/>
    <w:rsid w:val="00542013"/>
    <w:rsid w:val="00556CEC"/>
    <w:rsid w:val="00585DE0"/>
    <w:rsid w:val="00597E31"/>
    <w:rsid w:val="005A66D2"/>
    <w:rsid w:val="00616B33"/>
    <w:rsid w:val="00642513"/>
    <w:rsid w:val="0066003C"/>
    <w:rsid w:val="00664495"/>
    <w:rsid w:val="00664A2C"/>
    <w:rsid w:val="006B4AF9"/>
    <w:rsid w:val="006C4230"/>
    <w:rsid w:val="00713799"/>
    <w:rsid w:val="00722B21"/>
    <w:rsid w:val="00726A6E"/>
    <w:rsid w:val="007479BF"/>
    <w:rsid w:val="00762CBD"/>
    <w:rsid w:val="00765905"/>
    <w:rsid w:val="00771E75"/>
    <w:rsid w:val="007E145A"/>
    <w:rsid w:val="008776F1"/>
    <w:rsid w:val="0088123F"/>
    <w:rsid w:val="008A5C2E"/>
    <w:rsid w:val="008C78F2"/>
    <w:rsid w:val="008D4D2C"/>
    <w:rsid w:val="008D6590"/>
    <w:rsid w:val="0091041A"/>
    <w:rsid w:val="00922EF9"/>
    <w:rsid w:val="00932E9B"/>
    <w:rsid w:val="009341A6"/>
    <w:rsid w:val="00953354"/>
    <w:rsid w:val="009A51FF"/>
    <w:rsid w:val="009B4E03"/>
    <w:rsid w:val="009D1E2C"/>
    <w:rsid w:val="009D22E1"/>
    <w:rsid w:val="009D3029"/>
    <w:rsid w:val="009F78F2"/>
    <w:rsid w:val="00A10AB9"/>
    <w:rsid w:val="00A53119"/>
    <w:rsid w:val="00A84A96"/>
    <w:rsid w:val="00A86A61"/>
    <w:rsid w:val="00AA3C39"/>
    <w:rsid w:val="00AC26B5"/>
    <w:rsid w:val="00AF42C5"/>
    <w:rsid w:val="00B0527F"/>
    <w:rsid w:val="00B11AA9"/>
    <w:rsid w:val="00B2169B"/>
    <w:rsid w:val="00B40446"/>
    <w:rsid w:val="00B5112A"/>
    <w:rsid w:val="00B814CB"/>
    <w:rsid w:val="00B81BE3"/>
    <w:rsid w:val="00B93249"/>
    <w:rsid w:val="00C36597"/>
    <w:rsid w:val="00C54510"/>
    <w:rsid w:val="00C609E7"/>
    <w:rsid w:val="00C66173"/>
    <w:rsid w:val="00C96F0F"/>
    <w:rsid w:val="00CB7401"/>
    <w:rsid w:val="00D037B4"/>
    <w:rsid w:val="00D46165"/>
    <w:rsid w:val="00D46688"/>
    <w:rsid w:val="00D469EF"/>
    <w:rsid w:val="00D509B1"/>
    <w:rsid w:val="00DB2E48"/>
    <w:rsid w:val="00DC4ECB"/>
    <w:rsid w:val="00DF408A"/>
    <w:rsid w:val="00E03290"/>
    <w:rsid w:val="00E21024"/>
    <w:rsid w:val="00E32126"/>
    <w:rsid w:val="00E40842"/>
    <w:rsid w:val="00E4514B"/>
    <w:rsid w:val="00E62829"/>
    <w:rsid w:val="00E62AF2"/>
    <w:rsid w:val="00EB0A97"/>
    <w:rsid w:val="00EF22CA"/>
    <w:rsid w:val="00F14136"/>
    <w:rsid w:val="00F20619"/>
    <w:rsid w:val="00FA22F1"/>
    <w:rsid w:val="00FB413C"/>
    <w:rsid w:val="00F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35613"/>
  <w15:chartTrackingRefBased/>
  <w15:docId w15:val="{3C41D183-2FC7-45F5-8245-B4D4337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4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C6E61"/>
    <w:rPr>
      <w:i/>
      <w:iCs/>
    </w:rPr>
  </w:style>
  <w:style w:type="character" w:styleId="Strong">
    <w:name w:val="Strong"/>
    <w:basedOn w:val="DefaultParagraphFont"/>
    <w:uiPriority w:val="22"/>
    <w:qFormat/>
    <w:rsid w:val="004C6E61"/>
    <w:rPr>
      <w:b/>
      <w:bCs/>
    </w:rPr>
  </w:style>
  <w:style w:type="paragraph" w:customStyle="1" w:styleId="labojumupamats">
    <w:name w:val="labojumu_pamats"/>
    <w:basedOn w:val="Normal"/>
    <w:rsid w:val="0059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97E3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6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9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D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6C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7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D8B5-8093-4210-9598-855E7395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Nataļja Maistrenko</cp:lastModifiedBy>
  <cp:revision>2</cp:revision>
  <dcterms:created xsi:type="dcterms:W3CDTF">2023-11-16T14:46:00Z</dcterms:created>
  <dcterms:modified xsi:type="dcterms:W3CDTF">2023-11-16T14:46:00Z</dcterms:modified>
</cp:coreProperties>
</file>