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273EF56" w:rsidR="002C35F4" w:rsidRDefault="006D61C4" w:rsidP="002C35F4">
      <w:pPr>
        <w:spacing w:after="0" w:line="240" w:lineRule="auto"/>
        <w:rPr>
          <w:b/>
          <w:bCs/>
        </w:rPr>
      </w:pPr>
      <w:r>
        <w:rPr>
          <w:b/>
          <w:bCs/>
        </w:rPr>
        <w:t>26.07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BD127E">
        <w:rPr>
          <w:b/>
          <w:bCs/>
        </w:rPr>
        <w:t>(</w:t>
      </w:r>
      <w:r w:rsidR="00287E5C">
        <w:rPr>
          <w:b/>
          <w:bCs/>
        </w:rPr>
        <w:t>2</w:t>
      </w:r>
      <w:r w:rsidR="00BD127E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7B976A7" w14:textId="5D66CAFA" w:rsidR="006D61C4" w:rsidRDefault="00287E5C" w:rsidP="000A56FF">
      <w:pPr>
        <w:spacing w:after="0" w:line="240" w:lineRule="auto"/>
        <w:rPr>
          <w:rFonts w:cstheme="minorHAnsi"/>
        </w:rPr>
      </w:pPr>
      <w:r w:rsidRPr="00287E5C">
        <w:rPr>
          <w:rFonts w:cstheme="minorHAnsi"/>
        </w:rPr>
        <w:t>Par izmaiņām KZS no 26.07.2024. un cenām uz laiku no 01.08.2024 un KZS ar cenām uz laiku</w:t>
      </w:r>
    </w:p>
    <w:p w14:paraId="65CFF049" w14:textId="77777777" w:rsidR="00287E5C" w:rsidRDefault="00287E5C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67290B7" w14:textId="69C49DEF" w:rsidR="00287E5C" w:rsidRPr="00287E5C" w:rsidRDefault="00287E5C" w:rsidP="00287E5C">
      <w:pPr>
        <w:jc w:val="both"/>
        <w:rPr>
          <w:rFonts w:cstheme="minorHAnsi"/>
        </w:rPr>
      </w:pPr>
      <w:r>
        <w:rPr>
          <w:rFonts w:cstheme="minorHAnsi"/>
        </w:rPr>
        <w:t>I</w:t>
      </w:r>
      <w:r w:rsidRPr="00287E5C">
        <w:rPr>
          <w:rFonts w:cstheme="minorHAnsi"/>
        </w:rPr>
        <w:t>nformācij</w:t>
      </w:r>
      <w:r>
        <w:rPr>
          <w:rFonts w:cstheme="minorHAnsi"/>
        </w:rPr>
        <w:t>a</w:t>
      </w:r>
      <w:r w:rsidRPr="00287E5C">
        <w:rPr>
          <w:rFonts w:cstheme="minorHAnsi"/>
        </w:rPr>
        <w:t xml:space="preserve"> par Kompensējamo zāļu sarakstu ar Nacionālo veselības dienestu līgumattiecībās esošajām aptiekām (LR Ministru kabineta 31.10.2006. noteikumu Nr.899  64.</w:t>
      </w:r>
      <w:r w:rsidRPr="00287E5C">
        <w:rPr>
          <w:rFonts w:cstheme="minorHAnsi"/>
          <w:vertAlign w:val="superscript"/>
        </w:rPr>
        <w:t>2</w:t>
      </w:r>
      <w:r w:rsidRPr="00287E5C">
        <w:rPr>
          <w:rFonts w:cstheme="minorHAnsi"/>
        </w:rPr>
        <w:t xml:space="preserve"> punkts).</w:t>
      </w:r>
    </w:p>
    <w:p w14:paraId="26DA7F8B" w14:textId="77777777" w:rsidR="00287E5C" w:rsidRPr="00287E5C" w:rsidRDefault="00287E5C" w:rsidP="00287E5C">
      <w:pPr>
        <w:jc w:val="both"/>
        <w:rPr>
          <w:rFonts w:cstheme="minorHAnsi"/>
        </w:rPr>
      </w:pPr>
      <w:r w:rsidRPr="00287E5C">
        <w:rPr>
          <w:rFonts w:cstheme="minorHAnsi"/>
        </w:rPr>
        <w:t>Pielikumā:</w:t>
      </w:r>
    </w:p>
    <w:p w14:paraId="275BAC66" w14:textId="77777777" w:rsidR="00287E5C" w:rsidRPr="00287E5C" w:rsidRDefault="00287E5C" w:rsidP="00287E5C">
      <w:pPr>
        <w:numPr>
          <w:ilvl w:val="0"/>
          <w:numId w:val="30"/>
        </w:numPr>
        <w:jc w:val="both"/>
        <w:rPr>
          <w:rFonts w:cstheme="minorHAnsi"/>
          <w:b/>
          <w:bCs/>
          <w:u w:val="single"/>
        </w:rPr>
      </w:pPr>
      <w:r w:rsidRPr="00287E5C">
        <w:rPr>
          <w:rFonts w:cstheme="minorHAnsi"/>
        </w:rPr>
        <w:t xml:space="preserve">25.07.2024. Rīkojums Nr.16-2/186/2024 </w:t>
      </w:r>
      <w:r w:rsidRPr="00287E5C">
        <w:rPr>
          <w:rFonts w:cstheme="minorHAnsi"/>
          <w:b/>
          <w:bCs/>
        </w:rPr>
        <w:t xml:space="preserve">Par kompensācijas bāzes cenas samazināšanu uz laiku Kompensējamo zāļu saraksta zālēm </w:t>
      </w:r>
      <w:r w:rsidRPr="00287E5C">
        <w:rPr>
          <w:rFonts w:cstheme="minorHAnsi"/>
          <w:b/>
          <w:bCs/>
          <w:u w:val="single"/>
        </w:rPr>
        <w:t>no 01.08.2024.</w:t>
      </w:r>
    </w:p>
    <w:p w14:paraId="02F181AD" w14:textId="77777777" w:rsidR="00287E5C" w:rsidRPr="00287E5C" w:rsidRDefault="00287E5C" w:rsidP="00287E5C">
      <w:pPr>
        <w:numPr>
          <w:ilvl w:val="0"/>
          <w:numId w:val="30"/>
        </w:numPr>
        <w:jc w:val="both"/>
        <w:rPr>
          <w:rFonts w:cstheme="minorHAnsi"/>
          <w:b/>
          <w:bCs/>
        </w:rPr>
      </w:pPr>
      <w:r w:rsidRPr="00287E5C">
        <w:rPr>
          <w:rFonts w:cstheme="minorHAnsi"/>
        </w:rPr>
        <w:t xml:space="preserve">25.07.2024. Rīkojums Nr.16-2/288/2024 </w:t>
      </w:r>
      <w:r w:rsidRPr="00287E5C">
        <w:rPr>
          <w:rFonts w:cstheme="minorHAnsi"/>
          <w:b/>
          <w:bCs/>
        </w:rPr>
        <w:t xml:space="preserve">Par izmaiņām Kompensējamo zāļu sarakstā </w:t>
      </w:r>
      <w:r w:rsidRPr="00287E5C">
        <w:rPr>
          <w:rFonts w:cstheme="minorHAnsi"/>
          <w:b/>
          <w:bCs/>
          <w:u w:val="single"/>
        </w:rPr>
        <w:t>no 26.07.2024.</w:t>
      </w:r>
    </w:p>
    <w:p w14:paraId="0E6F0E52" w14:textId="77777777" w:rsidR="00287E5C" w:rsidRPr="00287E5C" w:rsidRDefault="00287E5C" w:rsidP="00287E5C">
      <w:pPr>
        <w:numPr>
          <w:ilvl w:val="0"/>
          <w:numId w:val="30"/>
        </w:numPr>
        <w:jc w:val="both"/>
        <w:rPr>
          <w:rFonts w:cstheme="minorHAnsi"/>
        </w:rPr>
      </w:pPr>
      <w:r w:rsidRPr="00287E5C">
        <w:rPr>
          <w:rFonts w:cstheme="minorHAnsi"/>
        </w:rPr>
        <w:t xml:space="preserve">KZS A, B saraksts ar cenām uz laiku, kas spēkā no </w:t>
      </w:r>
      <w:r w:rsidRPr="00287E5C">
        <w:rPr>
          <w:rFonts w:cstheme="minorHAnsi"/>
          <w:b/>
          <w:bCs/>
        </w:rPr>
        <w:t>01.08.2024</w:t>
      </w:r>
      <w:r w:rsidRPr="00287E5C">
        <w:rPr>
          <w:rFonts w:cstheme="minorHAnsi"/>
        </w:rPr>
        <w:t>.</w:t>
      </w:r>
    </w:p>
    <w:p w14:paraId="1FCFF233" w14:textId="7879845E" w:rsidR="00C73D74" w:rsidRPr="007C2C25" w:rsidRDefault="003A5B10" w:rsidP="00287E5C">
      <w:pPr>
        <w:jc w:val="both"/>
        <w:rPr>
          <w:rFonts w:cstheme="minorHAnsi"/>
        </w:rPr>
      </w:pPr>
      <w:r>
        <w:object w:dxaOrig="1520" w:dyaOrig="985" w14:anchorId="41DCD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8" o:title=""/>
          </v:shape>
          <o:OLEObject Type="Embed" ProgID="Excel.Sheet.12" ShapeID="_x0000_i1029" DrawAspect="Icon" ObjectID="_1784114834" r:id="rId9"/>
        </w:object>
      </w:r>
      <w:r>
        <w:object w:dxaOrig="1520" w:dyaOrig="985" w14:anchorId="5149199F">
          <v:shape id="_x0000_i1028" type="#_x0000_t75" style="width:76.2pt;height:49.2pt" o:ole="">
            <v:imagedata r:id="rId10" o:title=""/>
          </v:shape>
          <o:OLEObject Type="Embed" ProgID="Package" ShapeID="_x0000_i1028" DrawAspect="Icon" ObjectID="_1784114835" r:id="rId11"/>
        </w:object>
      </w:r>
      <w:r>
        <w:object w:dxaOrig="1520" w:dyaOrig="985" w14:anchorId="7C68C6F1">
          <v:shape id="_x0000_i1027" type="#_x0000_t75" style="width:76.2pt;height:49.2pt" o:ole="">
            <v:imagedata r:id="rId12" o:title=""/>
          </v:shape>
          <o:OLEObject Type="Embed" ProgID="Excel.Sheet.12" ShapeID="_x0000_i1027" DrawAspect="Icon" ObjectID="_1784114836" r:id="rId13"/>
        </w:object>
      </w:r>
      <w:r>
        <w:object w:dxaOrig="1520" w:dyaOrig="985" w14:anchorId="5AA5181D">
          <v:shape id="_x0000_i1026" type="#_x0000_t75" style="width:76.2pt;height:49.2pt" o:ole="">
            <v:imagedata r:id="rId14" o:title=""/>
          </v:shape>
          <o:OLEObject Type="Embed" ProgID="Package" ShapeID="_x0000_i1026" DrawAspect="Icon" ObjectID="_1784114837" r:id="rId15"/>
        </w:object>
      </w:r>
      <w:r>
        <w:object w:dxaOrig="1520" w:dyaOrig="985" w14:anchorId="0A9B0773">
          <v:shape id="_x0000_i1025" type="#_x0000_t75" style="width:76.2pt;height:49.2pt" o:ole="">
            <v:imagedata r:id="rId16" o:title=""/>
          </v:shape>
          <o:OLEObject Type="Embed" ProgID="Excel.Sheet.12" ShapeID="_x0000_i1025" DrawAspect="Icon" ObjectID="_1784114838" r:id="rId17"/>
        </w:object>
      </w: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5"/>
  </w:num>
  <w:num w:numId="5" w16cid:durableId="1657148472">
    <w:abstractNumId w:val="22"/>
  </w:num>
  <w:num w:numId="6" w16cid:durableId="1106003344">
    <w:abstractNumId w:val="16"/>
  </w:num>
  <w:num w:numId="7" w16cid:durableId="375082792">
    <w:abstractNumId w:val="21"/>
  </w:num>
  <w:num w:numId="8" w16cid:durableId="1798452046">
    <w:abstractNumId w:val="7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0"/>
  </w:num>
  <w:num w:numId="18" w16cid:durableId="1466317037">
    <w:abstractNumId w:val="13"/>
  </w:num>
  <w:num w:numId="19" w16cid:durableId="1294941619">
    <w:abstractNumId w:val="18"/>
  </w:num>
  <w:num w:numId="20" w16cid:durableId="348720614">
    <w:abstractNumId w:val="12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8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4"/>
  </w:num>
  <w:num w:numId="30" w16cid:durableId="173049409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2.xlsx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2024-08-02T11:41:00Z</dcterms:created>
  <dcterms:modified xsi:type="dcterms:W3CDTF">2024-08-02T11:41:00Z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