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21D0E00B" w:rsidR="002C35F4" w:rsidRDefault="002A1BD3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AA5AD8">
        <w:rPr>
          <w:b/>
          <w:bCs/>
        </w:rPr>
        <w:t>6</w:t>
      </w:r>
      <w:r w:rsidR="008E446B">
        <w:rPr>
          <w:b/>
          <w:bCs/>
        </w:rPr>
        <w:t>.</w:t>
      </w:r>
      <w:r w:rsidR="00517257">
        <w:rPr>
          <w:b/>
          <w:bCs/>
        </w:rPr>
        <w:t>03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C170DD">
        <w:rPr>
          <w:b/>
          <w:bCs/>
        </w:rPr>
        <w:t>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7D52697F" w14:textId="77777777" w:rsidR="00AA5AD8" w:rsidRPr="00AA5AD8" w:rsidRDefault="00AA5AD8" w:rsidP="00AA5AD8">
      <w:r w:rsidRPr="00AA5AD8">
        <w:t xml:space="preserve">Par </w:t>
      </w:r>
      <w:proofErr w:type="spellStart"/>
      <w:r w:rsidRPr="00AA5AD8">
        <w:t>pneimonologa</w:t>
      </w:r>
      <w:proofErr w:type="spellEnd"/>
      <w:r w:rsidRPr="00AA5AD8">
        <w:t xml:space="preserve"> kabinetu</w:t>
      </w:r>
    </w:p>
    <w:p w14:paraId="61F3DB35" w14:textId="77777777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6EE1AF4A" w14:textId="77777777" w:rsidR="00AA5AD8" w:rsidRPr="00AA5AD8" w:rsidRDefault="00AA5AD8" w:rsidP="00AA5AD8">
      <w:pPr>
        <w:ind w:firstLine="720"/>
        <w:jc w:val="both"/>
        <w:rPr>
          <w:rFonts w:cstheme="minorHAnsi"/>
        </w:rPr>
      </w:pPr>
      <w:r w:rsidRPr="00AA5AD8">
        <w:rPr>
          <w:rFonts w:cstheme="minorHAnsi"/>
        </w:rPr>
        <w:t xml:space="preserve">Nacionālais veselības dienests (turpmāk – NVD) šobrīd strādā pie pakalpojumu pieejamības uzlabošanas pacientiem, kuriem ir identificēta tuberkuloze. Atbilstoši Ministru kabineta noteikumiem Nr. 299 “Epidemioloģiskās drošības pasākumi tuberkulozes izplatības ierobežošanai“ (turpmāk – Noteikum Nr. 299), tuberkulozes pacienta ambulatoro aprūpi var veikt ģimenes ārsts vai ārsts speciālists, vienojoties ar ārstējošo </w:t>
      </w:r>
      <w:proofErr w:type="spellStart"/>
      <w:r w:rsidRPr="00AA5AD8">
        <w:rPr>
          <w:rFonts w:cstheme="minorHAnsi"/>
        </w:rPr>
        <w:t>pneimonologu</w:t>
      </w:r>
      <w:proofErr w:type="spellEnd"/>
      <w:r w:rsidRPr="00AA5AD8">
        <w:rPr>
          <w:rFonts w:cstheme="minorHAnsi"/>
        </w:rPr>
        <w:t xml:space="preserve"> par tuberkulozes ārstēšanas nodrošinājumu pacientam un tuberkulozes ārstēšanas laikā zāles lieto </w:t>
      </w:r>
      <w:r w:rsidRPr="00AA5AD8">
        <w:rPr>
          <w:rFonts w:cstheme="minorHAnsi"/>
          <w:b/>
          <w:bCs/>
        </w:rPr>
        <w:t>tiešā ārstniecības personas uzraudzībā</w:t>
      </w:r>
      <w:r w:rsidRPr="00AA5AD8">
        <w:rPr>
          <w:rFonts w:cstheme="minorHAnsi"/>
        </w:rPr>
        <w:t xml:space="preserve">. Atbilstoši Noteikumiem Nr. 299 Sabiedrība ar ierobežotu atbildību "Rīgas Austrumu klīniskā universitātes slimnīca" (turpmāk – RAKUS) nodrošina tuberkulozes pacientu ārstēšanas un tuberkulozes infekcijas profilaktiskās ārstēšanas metodisko vadību un konsultatīvo medicīnisko palīdzību. </w:t>
      </w:r>
    </w:p>
    <w:p w14:paraId="630E90AF" w14:textId="77777777" w:rsidR="00AA5AD8" w:rsidRPr="00AA5AD8" w:rsidRDefault="00AA5AD8" w:rsidP="00AA5AD8">
      <w:pPr>
        <w:ind w:firstLine="720"/>
        <w:jc w:val="both"/>
        <w:rPr>
          <w:rFonts w:cstheme="minorHAnsi"/>
        </w:rPr>
      </w:pPr>
      <w:r w:rsidRPr="00AA5AD8">
        <w:rPr>
          <w:rFonts w:cstheme="minorHAnsi"/>
        </w:rPr>
        <w:t xml:space="preserve">Ņemot vērā augstāk minēto, NVD lūdz Ārstniecības iestādi </w:t>
      </w:r>
      <w:r w:rsidRPr="00AA5AD8">
        <w:rPr>
          <w:rFonts w:cstheme="minorHAnsi"/>
          <w:b/>
          <w:bCs/>
        </w:rPr>
        <w:t>līdz 5.aprīlim</w:t>
      </w:r>
      <w:r w:rsidRPr="00AA5AD8">
        <w:rPr>
          <w:rFonts w:cstheme="minorHAnsi"/>
        </w:rPr>
        <w:t xml:space="preserve"> uz e-pastu: (TN e-pasts) informēt par pacienta, kuram ir diagnosticēta tuberkuloze:</w:t>
      </w:r>
    </w:p>
    <w:p w14:paraId="40D16B81" w14:textId="77777777" w:rsidR="00AA5AD8" w:rsidRPr="00AA5AD8" w:rsidRDefault="00AA5AD8" w:rsidP="00AA5AD8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</w:rPr>
      </w:pPr>
      <w:r w:rsidRPr="00AA5AD8">
        <w:rPr>
          <w:rFonts w:asciiTheme="minorHAnsi" w:eastAsia="Times New Roman" w:hAnsiTheme="minorHAnsi" w:cstheme="minorHAnsi"/>
        </w:rPr>
        <w:t xml:space="preserve">ārstēšanu un uzraudzību </w:t>
      </w:r>
      <w:proofErr w:type="spellStart"/>
      <w:r w:rsidRPr="00AA5AD8">
        <w:rPr>
          <w:rFonts w:asciiTheme="minorHAnsi" w:eastAsia="Times New Roman" w:hAnsiTheme="minorHAnsi" w:cstheme="minorHAnsi"/>
        </w:rPr>
        <w:t>Pneimonologa</w:t>
      </w:r>
      <w:proofErr w:type="spellEnd"/>
      <w:r w:rsidRPr="00AA5AD8">
        <w:rPr>
          <w:rFonts w:asciiTheme="minorHAnsi" w:eastAsia="Times New Roman" w:hAnsiTheme="minorHAnsi" w:cstheme="minorHAnsi"/>
        </w:rPr>
        <w:t xml:space="preserve"> kabineta ietvaros;</w:t>
      </w:r>
    </w:p>
    <w:p w14:paraId="3D161D37" w14:textId="77777777" w:rsidR="00AA5AD8" w:rsidRPr="00AA5AD8" w:rsidRDefault="00AA5AD8" w:rsidP="00AA5AD8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</w:rPr>
      </w:pPr>
      <w:r w:rsidRPr="00AA5AD8">
        <w:rPr>
          <w:rFonts w:asciiTheme="minorHAnsi" w:eastAsia="Times New Roman" w:hAnsiTheme="minorHAnsi" w:cstheme="minorHAnsi"/>
        </w:rPr>
        <w:t xml:space="preserve">kādi pakalpojumi tiek nodrošināti </w:t>
      </w:r>
      <w:proofErr w:type="spellStart"/>
      <w:r w:rsidRPr="00AA5AD8">
        <w:rPr>
          <w:rFonts w:asciiTheme="minorHAnsi" w:eastAsia="Times New Roman" w:hAnsiTheme="minorHAnsi" w:cstheme="minorHAnsi"/>
        </w:rPr>
        <w:t>Pneimonologa</w:t>
      </w:r>
      <w:proofErr w:type="spellEnd"/>
      <w:r w:rsidRPr="00AA5AD8">
        <w:rPr>
          <w:rFonts w:asciiTheme="minorHAnsi" w:eastAsia="Times New Roman" w:hAnsiTheme="minorHAnsi" w:cstheme="minorHAnsi"/>
        </w:rPr>
        <w:t xml:space="preserve"> kabineta ietvaros, atskaitot tuberkulozes medikamentu izdali;</w:t>
      </w:r>
    </w:p>
    <w:p w14:paraId="146B894C" w14:textId="77777777" w:rsidR="00AA5AD8" w:rsidRPr="00AA5AD8" w:rsidRDefault="00AA5AD8" w:rsidP="00AA5AD8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</w:rPr>
      </w:pPr>
      <w:r w:rsidRPr="00AA5AD8">
        <w:rPr>
          <w:rFonts w:asciiTheme="minorHAnsi" w:eastAsia="Times New Roman" w:hAnsiTheme="minorHAnsi" w:cstheme="minorHAnsi"/>
        </w:rPr>
        <w:t>kā tiek organizēta sadarbība ar RAKUS;</w:t>
      </w:r>
    </w:p>
    <w:p w14:paraId="7C7ED291" w14:textId="77777777" w:rsidR="00AA5AD8" w:rsidRPr="00AA5AD8" w:rsidRDefault="00AA5AD8" w:rsidP="00AA5AD8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</w:rPr>
      </w:pPr>
      <w:r w:rsidRPr="00AA5AD8">
        <w:rPr>
          <w:rFonts w:asciiTheme="minorHAnsi" w:eastAsia="Times New Roman" w:hAnsiTheme="minorHAnsi" w:cstheme="minorHAnsi"/>
        </w:rPr>
        <w:t>vai kabineta darbībā ir “dīkstāves periodi“;</w:t>
      </w:r>
    </w:p>
    <w:p w14:paraId="2860FA17" w14:textId="77777777" w:rsidR="00AA5AD8" w:rsidRPr="00AA5AD8" w:rsidRDefault="00AA5AD8" w:rsidP="00AA5AD8">
      <w:pPr>
        <w:pStyle w:val="ListParagraph"/>
        <w:numPr>
          <w:ilvl w:val="0"/>
          <w:numId w:val="17"/>
        </w:numPr>
        <w:rPr>
          <w:rFonts w:asciiTheme="minorHAnsi" w:eastAsia="Times New Roman" w:hAnsiTheme="minorHAnsi" w:cstheme="minorHAnsi"/>
        </w:rPr>
      </w:pPr>
      <w:r w:rsidRPr="00AA5AD8">
        <w:rPr>
          <w:rFonts w:asciiTheme="minorHAnsi" w:eastAsia="Times New Roman" w:hAnsiTheme="minorHAnsi" w:cstheme="minorHAnsi"/>
        </w:rPr>
        <w:t>ar kādām problēmām saskaras Ārstniecības iestāde tuberkulozes pacientu ārstēšanā un uzraudzībā?</w:t>
      </w:r>
    </w:p>
    <w:p w14:paraId="2B67101C" w14:textId="77777777" w:rsidR="00AA5AD8" w:rsidRPr="00AA5AD8" w:rsidRDefault="00AA5AD8" w:rsidP="00AA5AD8">
      <w:pPr>
        <w:rPr>
          <w:rFonts w:cstheme="minorHAnsi"/>
        </w:rPr>
      </w:pPr>
      <w:r w:rsidRPr="00AA5AD8">
        <w:rPr>
          <w:rFonts w:cstheme="minorHAnsi"/>
        </w:rPr>
        <w:t>Jautājumu gadījuma zvanīt: (TN tālrunis) rakstīt: (TN e-pasts)</w:t>
      </w:r>
    </w:p>
    <w:p w14:paraId="42F4F2BD" w14:textId="163AF550" w:rsidR="006B1D0C" w:rsidRPr="006679DD" w:rsidRDefault="006B1D0C" w:rsidP="00AA5AD8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</w:rPr>
      </w:pPr>
    </w:p>
    <w:sectPr w:rsidR="006B1D0C" w:rsidRPr="00667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CD0E6" w14:textId="77777777" w:rsidR="00B634BF" w:rsidRDefault="00B634BF" w:rsidP="00432099">
      <w:pPr>
        <w:spacing w:after="0" w:line="240" w:lineRule="auto"/>
      </w:pPr>
      <w:r>
        <w:separator/>
      </w:r>
    </w:p>
  </w:endnote>
  <w:endnote w:type="continuationSeparator" w:id="0">
    <w:p w14:paraId="729B8A1F" w14:textId="77777777" w:rsidR="00B634BF" w:rsidRDefault="00B634BF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B67D" w14:textId="77777777" w:rsidR="00B634BF" w:rsidRDefault="00B634BF" w:rsidP="00432099">
      <w:pPr>
        <w:spacing w:after="0" w:line="240" w:lineRule="auto"/>
      </w:pPr>
      <w:r>
        <w:separator/>
      </w:r>
    </w:p>
  </w:footnote>
  <w:footnote w:type="continuationSeparator" w:id="0">
    <w:p w14:paraId="19E136E8" w14:textId="77777777" w:rsidR="00B634BF" w:rsidRDefault="00B634BF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7"/>
  </w:num>
  <w:num w:numId="2" w16cid:durableId="973632658">
    <w:abstractNumId w:val="8"/>
  </w:num>
  <w:num w:numId="3" w16cid:durableId="19998446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2"/>
  </w:num>
  <w:num w:numId="6" w16cid:durableId="759377296">
    <w:abstractNumId w:val="9"/>
  </w:num>
  <w:num w:numId="7" w16cid:durableId="1061056529">
    <w:abstractNumId w:val="12"/>
  </w:num>
  <w:num w:numId="8" w16cid:durableId="906765873">
    <w:abstractNumId w:val="9"/>
  </w:num>
  <w:num w:numId="9" w16cid:durableId="1830554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2"/>
  </w:num>
  <w:num w:numId="11" w16cid:durableId="712729688">
    <w:abstractNumId w:val="2"/>
  </w:num>
  <w:num w:numId="12" w16cid:durableId="1470633145">
    <w:abstractNumId w:val="1"/>
  </w:num>
  <w:num w:numId="13" w16cid:durableId="1086880382">
    <w:abstractNumId w:val="6"/>
  </w:num>
  <w:num w:numId="14" w16cid:durableId="1245067592">
    <w:abstractNumId w:val="4"/>
  </w:num>
  <w:num w:numId="15" w16cid:durableId="494955244">
    <w:abstractNumId w:val="10"/>
  </w:num>
  <w:num w:numId="16" w16cid:durableId="194585720">
    <w:abstractNumId w:val="5"/>
  </w:num>
  <w:num w:numId="17" w16cid:durableId="789517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75AE7"/>
    <w:rsid w:val="00483948"/>
    <w:rsid w:val="004B3295"/>
    <w:rsid w:val="004E2EB3"/>
    <w:rsid w:val="00517257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604DF3"/>
    <w:rsid w:val="0060737F"/>
    <w:rsid w:val="006327AF"/>
    <w:rsid w:val="0063555E"/>
    <w:rsid w:val="00644BCB"/>
    <w:rsid w:val="006474D4"/>
    <w:rsid w:val="00650EC2"/>
    <w:rsid w:val="006679DD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7E7693"/>
    <w:rsid w:val="00815F02"/>
    <w:rsid w:val="0087549F"/>
    <w:rsid w:val="008907E0"/>
    <w:rsid w:val="008A1775"/>
    <w:rsid w:val="008A6294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634BF"/>
    <w:rsid w:val="00B76FD0"/>
    <w:rsid w:val="00B85F52"/>
    <w:rsid w:val="00BA052E"/>
    <w:rsid w:val="00BB2ADF"/>
    <w:rsid w:val="00BC1BDC"/>
    <w:rsid w:val="00BC7B87"/>
    <w:rsid w:val="00BF4208"/>
    <w:rsid w:val="00C170DD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2024-04-03T10:50:00Z</dcterms:created>
  <dcterms:modified xsi:type="dcterms:W3CDTF">2024-04-03T10:54:00Z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