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D94F221" w:rsidR="002C35F4" w:rsidRDefault="00693A90" w:rsidP="002C35F4">
      <w:pPr>
        <w:spacing w:after="0" w:line="240" w:lineRule="auto"/>
        <w:rPr>
          <w:b/>
          <w:bCs/>
        </w:rPr>
      </w:pPr>
      <w:r>
        <w:rPr>
          <w:b/>
          <w:bCs/>
        </w:rPr>
        <w:t>0</w:t>
      </w:r>
      <w:r w:rsidR="00AC7241">
        <w:rPr>
          <w:b/>
          <w:bCs/>
        </w:rPr>
        <w:t>9</w:t>
      </w:r>
      <w:r>
        <w:rPr>
          <w:b/>
          <w:bCs/>
        </w:rPr>
        <w:t>.10</w:t>
      </w:r>
      <w:r w:rsidR="00052523">
        <w:rPr>
          <w:b/>
          <w:bCs/>
        </w:rPr>
        <w:t>.202</w:t>
      </w:r>
      <w:r w:rsidR="00C76E61">
        <w:rPr>
          <w:b/>
          <w:bCs/>
        </w:rPr>
        <w:t>3</w:t>
      </w:r>
      <w:r w:rsidR="00AC7241">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40D4E68" w14:textId="00903377" w:rsidR="00AC7241" w:rsidRDefault="00AC7241" w:rsidP="00CF744E">
      <w:pPr>
        <w:spacing w:after="0" w:line="240" w:lineRule="auto"/>
        <w:rPr>
          <w:rFonts w:ascii="Calibri" w:hAnsi="Calibri" w:cs="Calibri"/>
        </w:rPr>
      </w:pPr>
      <w:r w:rsidRPr="00AC7241">
        <w:rPr>
          <w:rFonts w:ascii="Calibri" w:hAnsi="Calibri" w:cs="Calibri"/>
        </w:rPr>
        <w:t>Par SAC klientu vakcinēšanu</w:t>
      </w:r>
      <w:r w:rsidR="003F3865">
        <w:rPr>
          <w:rFonts w:ascii="Calibri" w:hAnsi="Calibri" w:cs="Calibri"/>
        </w:rPr>
        <w:t>(1)</w:t>
      </w:r>
    </w:p>
    <w:p w14:paraId="5B974900" w14:textId="77777777" w:rsidR="00AC7241" w:rsidRDefault="00AC7241"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2071833" w14:textId="77777777" w:rsidR="003F3865" w:rsidRPr="003F3865" w:rsidRDefault="003F3865" w:rsidP="003F3865">
      <w:pPr>
        <w:ind w:firstLine="720"/>
        <w:jc w:val="both"/>
        <w:rPr>
          <w:rFonts w:cstheme="minorHAnsi"/>
        </w:rPr>
      </w:pPr>
      <w:r w:rsidRPr="003F3865">
        <w:rPr>
          <w:rFonts w:cstheme="minorHAnsi"/>
        </w:rPr>
        <w:t xml:space="preserve">Nacionālais veselības dienests (turpmāk-Dienests)  atgādina, ka sociālo aprūpes centru klienti (turpmāk – SAC) ir pakļauti lielākam sezonālo infekciju riskam un personām hroniskām slimībām lielāka iespējamība, ka </w:t>
      </w:r>
      <w:r w:rsidRPr="003F3865">
        <w:rPr>
          <w:rStyle w:val="Strong"/>
          <w:rFonts w:cstheme="minorHAnsi"/>
          <w:b w:val="0"/>
          <w:bCs w:val="0"/>
        </w:rPr>
        <w:t>slimība noritēs smagi</w:t>
      </w:r>
      <w:r w:rsidRPr="003F3865">
        <w:rPr>
          <w:rFonts w:cstheme="minorHAnsi"/>
        </w:rPr>
        <w:t xml:space="preserve">. </w:t>
      </w:r>
    </w:p>
    <w:p w14:paraId="15386307" w14:textId="77777777" w:rsidR="003F3865" w:rsidRPr="003F3865" w:rsidRDefault="003F3865" w:rsidP="003F3865">
      <w:pPr>
        <w:ind w:firstLine="720"/>
        <w:jc w:val="both"/>
        <w:rPr>
          <w:rFonts w:cstheme="minorHAnsi"/>
        </w:rPr>
      </w:pPr>
      <w:r w:rsidRPr="003F3865">
        <w:rPr>
          <w:rFonts w:cstheme="minorHAnsi"/>
        </w:rPr>
        <w:t>Vakcinācija ir galvenais vairāku infekcijas slimību profilakses līdzeklis. SAC klientu vakcinācijai pret Covid-19 un sezonālo gripu būtiska loma klientu veselības aizsardzībā.</w:t>
      </w:r>
    </w:p>
    <w:p w14:paraId="2F3BB8D1" w14:textId="77777777" w:rsidR="003F3865" w:rsidRPr="003F3865" w:rsidRDefault="003F3865" w:rsidP="003F3865">
      <w:pPr>
        <w:ind w:firstLine="720"/>
        <w:jc w:val="both"/>
        <w:rPr>
          <w:rFonts w:cstheme="minorHAnsi"/>
        </w:rPr>
      </w:pPr>
      <w:r w:rsidRPr="003F3865">
        <w:rPr>
          <w:rFonts w:cstheme="minorHAnsi"/>
        </w:rPr>
        <w:t>Vakcinācija organizācija ir balstīta uz SAC un vakcinācijas pakalpojumu sniedzēju savstarpēju sadarbību. Jūsu SAC klientu vakcināciju nodrošina _______________ (ārstniecības iestādes nosaukums). Kontaktpersona ārstniecības iestādē par vakcināciju _________________ (</w:t>
      </w:r>
      <w:proofErr w:type="spellStart"/>
      <w:r w:rsidRPr="003F3865">
        <w:rPr>
          <w:rFonts w:cstheme="minorHAnsi"/>
        </w:rPr>
        <w:t>kontakpersonas</w:t>
      </w:r>
      <w:proofErr w:type="spellEnd"/>
      <w:r w:rsidRPr="003F3865">
        <w:rPr>
          <w:rFonts w:cstheme="minorHAnsi"/>
        </w:rPr>
        <w:t xml:space="preserve"> amats, vārds, uzvārds), tālrunis: ______________, e-pasts: __________________.</w:t>
      </w:r>
    </w:p>
    <w:p w14:paraId="212E0963" w14:textId="77777777" w:rsidR="003F3865" w:rsidRDefault="003F3865" w:rsidP="003F3865">
      <w:pPr>
        <w:ind w:firstLine="720"/>
        <w:jc w:val="both"/>
        <w:rPr>
          <w:rFonts w:ascii="Times New Roman" w:hAnsi="Times New Roman" w:cs="Times New Roman"/>
          <w:sz w:val="24"/>
          <w:szCs w:val="24"/>
        </w:rPr>
      </w:pPr>
      <w:r w:rsidRPr="003F3865">
        <w:rPr>
          <w:rFonts w:cstheme="minorHAnsi"/>
        </w:rPr>
        <w:t>SAC ir atbildīgs par vakcinējamo personu sarakstu sagatavošanu un uzturēšanu. SAC pēc vakcinējamo persona saraksta sagatavošanas sniedz vakcinācijas pakalpojuma sniedzējam informāciju par plānoto vakcinējamo personu skaitu, lai var tikt organizēta atbilstoša vakcīnu devu piegāde ārstniecības iestādei, un vienojās par izbraukuma vakcinācijas datumu un laiku</w:t>
      </w:r>
      <w:r>
        <w:rPr>
          <w:rFonts w:ascii="Times New Roman" w:hAnsi="Times New Roman" w:cs="Times New Roman"/>
          <w:sz w:val="24"/>
          <w:szCs w:val="24"/>
        </w:rPr>
        <w:t>.</w:t>
      </w:r>
    </w:p>
    <w:p w14:paraId="7E2ADE2C" w14:textId="77777777" w:rsidR="003F3865" w:rsidRDefault="003F3865" w:rsidP="003F3865">
      <w:pPr>
        <w:pStyle w:val="ListParagraph"/>
        <w:rPr>
          <w:rFonts w:ascii="Times New Roman" w:hAnsi="Times New Roman" w:cs="Times New Roman"/>
          <w:sz w:val="24"/>
          <w:szCs w:val="24"/>
        </w:rPr>
      </w:pPr>
    </w:p>
    <w:p w14:paraId="13F84990" w14:textId="3EAF9C2C" w:rsidR="004363AE" w:rsidRPr="00FE1959" w:rsidRDefault="004363AE" w:rsidP="003F3865">
      <w:pPr>
        <w:jc w:val="both"/>
        <w:rPr>
          <w:rFonts w:cstheme="minorHAnsi"/>
        </w:rPr>
      </w:pPr>
    </w:p>
    <w:sectPr w:rsidR="004363AE" w:rsidRPr="00FE19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8F77" w14:textId="77777777" w:rsidR="0092047A" w:rsidRDefault="0092047A" w:rsidP="00F5096D">
      <w:pPr>
        <w:spacing w:after="0" w:line="240" w:lineRule="auto"/>
      </w:pPr>
      <w:r>
        <w:separator/>
      </w:r>
    </w:p>
  </w:endnote>
  <w:endnote w:type="continuationSeparator" w:id="0">
    <w:p w14:paraId="662C5E0A" w14:textId="77777777" w:rsidR="0092047A" w:rsidRDefault="0092047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9CA4" w14:textId="77777777" w:rsidR="0092047A" w:rsidRDefault="0092047A" w:rsidP="00F5096D">
      <w:pPr>
        <w:spacing w:after="0" w:line="240" w:lineRule="auto"/>
      </w:pPr>
      <w:r>
        <w:separator/>
      </w:r>
    </w:p>
  </w:footnote>
  <w:footnote w:type="continuationSeparator" w:id="0">
    <w:p w14:paraId="75DCBADA" w14:textId="77777777" w:rsidR="0092047A" w:rsidRDefault="0092047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0"/>
  </w:num>
  <w:num w:numId="10" w16cid:durableId="1244604513">
    <w:abstractNumId w:val="27"/>
  </w:num>
  <w:num w:numId="11" w16cid:durableId="174618294">
    <w:abstractNumId w:val="2"/>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21"/>
  </w:num>
  <w:num w:numId="18" w16cid:durableId="1466317037">
    <w:abstractNumId w:val="14"/>
  </w:num>
  <w:num w:numId="19" w16cid:durableId="1294941619">
    <w:abstractNumId w:val="18"/>
  </w:num>
  <w:num w:numId="20" w16cid:durableId="348720614">
    <w:abstractNumId w:val="12"/>
  </w:num>
  <w:num w:numId="21" w16cid:durableId="1340541331">
    <w:abstractNumId w:val="17"/>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4"/>
  </w:num>
  <w:num w:numId="29" w16cid:durableId="279342636">
    <w:abstractNumId w:val="10"/>
  </w:num>
  <w:num w:numId="30" w16cid:durableId="1448232305">
    <w:abstractNumId w:val="25"/>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3"/>
    <w:lvlOverride w:ilvl="0"/>
    <w:lvlOverride w:ilvl="1"/>
    <w:lvlOverride w:ilvl="2"/>
    <w:lvlOverride w:ilvl="3"/>
    <w:lvlOverride w:ilvl="4"/>
    <w:lvlOverride w:ilvl="5"/>
    <w:lvlOverride w:ilvl="6"/>
    <w:lvlOverride w:ilvl="7"/>
    <w:lvlOverride w:ilvl="8"/>
  </w:num>
  <w:num w:numId="33" w16cid:durableId="22468777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241B3C"/>
    <w:rsid w:val="00256B90"/>
    <w:rsid w:val="002A1B49"/>
    <w:rsid w:val="002C35F4"/>
    <w:rsid w:val="002D084B"/>
    <w:rsid w:val="002D6458"/>
    <w:rsid w:val="00304706"/>
    <w:rsid w:val="0030758B"/>
    <w:rsid w:val="00327A80"/>
    <w:rsid w:val="00330428"/>
    <w:rsid w:val="00345D92"/>
    <w:rsid w:val="00371232"/>
    <w:rsid w:val="003E3B83"/>
    <w:rsid w:val="003F228A"/>
    <w:rsid w:val="003F3865"/>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32073"/>
    <w:rsid w:val="00764DF1"/>
    <w:rsid w:val="007753CE"/>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047A"/>
    <w:rsid w:val="00923F48"/>
    <w:rsid w:val="00925E32"/>
    <w:rsid w:val="00940625"/>
    <w:rsid w:val="009B6E3B"/>
    <w:rsid w:val="009D6094"/>
    <w:rsid w:val="009E4764"/>
    <w:rsid w:val="00A12D67"/>
    <w:rsid w:val="00A17177"/>
    <w:rsid w:val="00A251EE"/>
    <w:rsid w:val="00A35823"/>
    <w:rsid w:val="00A50BC8"/>
    <w:rsid w:val="00A80153"/>
    <w:rsid w:val="00A925FB"/>
    <w:rsid w:val="00A972F0"/>
    <w:rsid w:val="00AC29D3"/>
    <w:rsid w:val="00AC7241"/>
    <w:rsid w:val="00AE3F01"/>
    <w:rsid w:val="00AE4F9D"/>
    <w:rsid w:val="00AF4662"/>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773</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2023-11-01T08:19:00Z</dcterms:created>
  <dcterms:modified xsi:type="dcterms:W3CDTF">2023-11-01T08:19:00Z</dcterms:modified>
</cp:coreProperties>
</file>