
<file path=[Content_Types].xml><?xml version="1.0" encoding="utf-8"?>
<Types xmlns="http://schemas.openxmlformats.org/package/2006/content-types"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7912617" w:rsidR="002C35F4" w:rsidRDefault="00693A90" w:rsidP="002C35F4">
      <w:pPr>
        <w:spacing w:after="0" w:line="240" w:lineRule="auto"/>
        <w:rPr>
          <w:b/>
          <w:bCs/>
        </w:rPr>
      </w:pPr>
      <w:r>
        <w:rPr>
          <w:b/>
          <w:bCs/>
        </w:rPr>
        <w:t>02.10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1A492C">
        <w:rPr>
          <w:b/>
          <w:bCs/>
        </w:rPr>
        <w:t>(</w:t>
      </w:r>
      <w:r w:rsidR="00A54D76">
        <w:rPr>
          <w:b/>
          <w:bCs/>
        </w:rPr>
        <w:t>2</w:t>
      </w:r>
      <w:r w:rsidR="001A492C">
        <w:rPr>
          <w:b/>
          <w:bCs/>
        </w:rPr>
        <w:t>)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43D9D6AF" w14:textId="480DE62C" w:rsidR="00A54D76" w:rsidRDefault="00A54D76" w:rsidP="00A54D76">
      <w:r>
        <w:t>28.septembra semināra</w:t>
      </w:r>
      <w:r>
        <w:t xml:space="preserve"> ģimenes ārstiem</w:t>
      </w:r>
      <w:r>
        <w:t xml:space="preserve"> prezentācija un ieraksts</w:t>
      </w:r>
    </w:p>
    <w:p w14:paraId="4979EB97" w14:textId="5784F684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67989A1" w14:textId="33CC95C1" w:rsidR="00A54D76" w:rsidRDefault="00A54D76" w:rsidP="00A54D76">
      <w:r>
        <w:t xml:space="preserve">Nacionālais veselības dienests </w:t>
      </w:r>
      <w:proofErr w:type="spellStart"/>
      <w:r>
        <w:t>nosūta</w:t>
      </w:r>
      <w:proofErr w:type="spellEnd"/>
      <w:r>
        <w:t xml:space="preserve"> 28.septembra semināra prezentāciju (skatīt e-pasta vēstulei pievienoto prezentāciju) un saiti uz ierakstu </w:t>
      </w:r>
      <w:hyperlink r:id="rId7" w:history="1">
        <w:r>
          <w:rPr>
            <w:noProof/>
            <w:color w:val="0000FF"/>
            <w:shd w:val="clear" w:color="auto" w:fill="F3F2F1"/>
          </w:rPr>
          <w:drawing>
            <wp:inline distT="0" distB="0" distL="0" distR="0" wp14:anchorId="337A50C6" wp14:editId="7D5EAAD5">
              <wp:extent cx="152400" cy="152400"/>
              <wp:effectExtent l="0" t="0" r="0" b="0"/>
              <wp:docPr id="1039395172" name="Picture 1" descr="​mp4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​mp4 icon"/>
                      <pic:cNvPicPr>
                        <a:picLocks noChangeAspect="1" noChangeArrowheads="1"/>
                      </pic:cNvPicPr>
                    </pic:nvPicPr>
                    <pic:blipFill>
                      <a:blip r:embed="rId8" r:link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SmartLink"/>
          </w:rPr>
          <w:t> Ģimenes ārstu seminārs 28. septembrī 13.00 - 14.00-20230928_125945-Meeting Recording.mp4</w:t>
        </w:r>
      </w:hyperlink>
    </w:p>
    <w:p w14:paraId="6D499342" w14:textId="77777777" w:rsidR="00A54D76" w:rsidRDefault="00A54D76" w:rsidP="00A54D76">
      <w:r>
        <w:t xml:space="preserve">Informācijai ECOG skala ir arī pieejama SPKC algoritmos </w:t>
      </w:r>
      <w:hyperlink r:id="rId10" w:history="1">
        <w:r>
          <w:rPr>
            <w:rStyle w:val="Hyperlink"/>
          </w:rPr>
          <w:t>https://www.spkc.gov.lv/sites/spkc/files/content/Profesionaliem/Kliniskie%20algoritmi%20un%20pacientu%20celi/Onkologija/Pacientu%20celi/12_dinamiska-noverosana_kliniskais-cels.pdf</w:t>
        </w:r>
      </w:hyperlink>
    </w:p>
    <w:p w14:paraId="3AA34F9A" w14:textId="77777777" w:rsidR="00A54D76" w:rsidRDefault="00A54D76" w:rsidP="00A54D76"/>
    <w:p w14:paraId="26318DE8" w14:textId="77777777" w:rsidR="00A54D76" w:rsidRDefault="00A54D76" w:rsidP="00A54D76">
      <w:r>
        <w:t>Vispārējā stāvokļa novērtējums</w:t>
      </w:r>
    </w:p>
    <w:p w14:paraId="561DB148" w14:textId="77777777" w:rsidR="00A54D76" w:rsidRDefault="00A54D76" w:rsidP="00A54D76">
      <w:r>
        <w:t>Novērtējums     Apraksts</w:t>
      </w:r>
    </w:p>
    <w:p w14:paraId="0D4E746F" w14:textId="2A8AD3BC" w:rsidR="00A54D76" w:rsidRDefault="00A54D76" w:rsidP="00A54D76">
      <w:pPr>
        <w:spacing w:after="0" w:line="240" w:lineRule="auto"/>
      </w:pPr>
      <w:r>
        <w:t xml:space="preserve">0                             Pacients ir pilnībā aktīvs, spēj veikt visas tās pašas ikdienas aktivitātes, ko </w:t>
      </w:r>
      <w:r>
        <w:t xml:space="preserve">   </w:t>
      </w:r>
      <w:r>
        <w:t>līdz</w:t>
      </w:r>
      <w:r>
        <w:t xml:space="preserve"> </w:t>
      </w:r>
      <w:r>
        <w:t>slimībai, bez jelkādiem ierobežojumiem</w:t>
      </w:r>
    </w:p>
    <w:p w14:paraId="15D570D0" w14:textId="77777777" w:rsidR="00A54D76" w:rsidRDefault="00A54D76" w:rsidP="00A54D76">
      <w:pPr>
        <w:spacing w:after="0" w:line="240" w:lineRule="auto"/>
        <w:ind w:left="720" w:firstLine="720"/>
      </w:pPr>
    </w:p>
    <w:p w14:paraId="454EE4F4" w14:textId="29CEF063" w:rsidR="00A54D76" w:rsidRDefault="00A54D76" w:rsidP="00A54D76">
      <w:pPr>
        <w:spacing w:after="0" w:line="240" w:lineRule="auto"/>
      </w:pPr>
      <w:r>
        <w:t>1                             Pacientam ir ierobežotas intensīvas fiziskas aktivitātes, taču viņš ir staigājošs</w:t>
      </w:r>
      <w:r>
        <w:t xml:space="preserve"> </w:t>
      </w:r>
      <w:r>
        <w:t>un spēj veikt vieglu vai sēdošu darbu, piemēram, vieglus mājas vai biroja</w:t>
      </w:r>
    </w:p>
    <w:p w14:paraId="7EB22C45" w14:textId="77777777" w:rsidR="00A54D76" w:rsidRDefault="00A54D76" w:rsidP="00A54D76">
      <w:pPr>
        <w:spacing w:after="0" w:line="240" w:lineRule="auto"/>
        <w:ind w:left="720" w:firstLine="720"/>
      </w:pPr>
      <w:r>
        <w:t>darbus</w:t>
      </w:r>
    </w:p>
    <w:p w14:paraId="145945C9" w14:textId="77777777" w:rsidR="00A54D76" w:rsidRDefault="00A54D76" w:rsidP="00A54D76">
      <w:pPr>
        <w:spacing w:after="0" w:line="240" w:lineRule="auto"/>
        <w:ind w:left="720" w:firstLine="720"/>
      </w:pPr>
    </w:p>
    <w:p w14:paraId="326C4A9A" w14:textId="37D9764C" w:rsidR="00A54D76" w:rsidRDefault="00A54D76" w:rsidP="00A54D76">
      <w:pPr>
        <w:spacing w:after="0" w:line="240" w:lineRule="auto"/>
      </w:pPr>
      <w:r>
        <w:t>2                             Pacients ir staigājošs un spējīgs sevi aprūpēt, taču nevar strādāt. Vairāk nekā</w:t>
      </w:r>
      <w:r>
        <w:t xml:space="preserve"> </w:t>
      </w:r>
      <w:r>
        <w:t>50% no nomoda stundām ir aktīvs.</w:t>
      </w:r>
    </w:p>
    <w:p w14:paraId="7F76C956" w14:textId="77777777" w:rsidR="00A54D76" w:rsidRDefault="00A54D76" w:rsidP="00A54D76">
      <w:pPr>
        <w:spacing w:after="0" w:line="240" w:lineRule="auto"/>
        <w:ind w:left="720" w:firstLine="720"/>
      </w:pPr>
    </w:p>
    <w:p w14:paraId="09D48419" w14:textId="7B2C5B14" w:rsidR="00A54D76" w:rsidRDefault="00A54D76" w:rsidP="00A54D76">
      <w:pPr>
        <w:spacing w:after="0" w:line="240" w:lineRule="auto"/>
      </w:pPr>
      <w:r>
        <w:t>3                             Pacients spēj sevi aprūpēt tikai ierobežotā apjomā, vairāk nekā 50% no sava</w:t>
      </w:r>
      <w:r>
        <w:t xml:space="preserve"> </w:t>
      </w:r>
      <w:r>
        <w:t>nomoda laikā pavada krēslā vai gultā</w:t>
      </w:r>
    </w:p>
    <w:p w14:paraId="38DC6117" w14:textId="77777777" w:rsidR="00A54D76" w:rsidRDefault="00A54D76" w:rsidP="00A54D76">
      <w:pPr>
        <w:spacing w:after="0" w:line="240" w:lineRule="auto"/>
        <w:ind w:left="720" w:firstLine="720"/>
      </w:pPr>
    </w:p>
    <w:p w14:paraId="7985770F" w14:textId="77777777" w:rsidR="00A54D76" w:rsidRDefault="00A54D76" w:rsidP="00A54D76">
      <w:pPr>
        <w:spacing w:after="0" w:line="240" w:lineRule="auto"/>
      </w:pPr>
      <w:r>
        <w:t>4                             Pilnībā nespējīgs sevi aprūpēt un ir piesaistīts gultai vai krēslam visas dienas</w:t>
      </w:r>
    </w:p>
    <w:p w14:paraId="10357423" w14:textId="2A4F1D65" w:rsidR="00A54D76" w:rsidRDefault="00A54D76" w:rsidP="00A54D76">
      <w:pPr>
        <w:spacing w:after="0" w:line="240" w:lineRule="auto"/>
        <w:ind w:left="720" w:firstLine="720"/>
      </w:pPr>
      <w:r>
        <w:t>g</w:t>
      </w:r>
      <w:r>
        <w:t>arumā</w:t>
      </w:r>
    </w:p>
    <w:p w14:paraId="6DB51597" w14:textId="77777777" w:rsidR="00A54D76" w:rsidRDefault="00A54D76" w:rsidP="00A54D76">
      <w:pPr>
        <w:spacing w:after="0" w:line="240" w:lineRule="auto"/>
        <w:ind w:left="720" w:firstLine="720"/>
      </w:pPr>
    </w:p>
    <w:p w14:paraId="570A2882" w14:textId="77777777" w:rsidR="00A54D76" w:rsidRDefault="00A54D76" w:rsidP="00A54D76">
      <w:r>
        <w:t xml:space="preserve">5                             Miris </w:t>
      </w:r>
    </w:p>
    <w:p w14:paraId="3BC0D75F" w14:textId="77777777" w:rsidR="00A54D76" w:rsidRDefault="00A54D76" w:rsidP="00A54D76"/>
    <w:p w14:paraId="13F84990" w14:textId="2A130D78" w:rsidR="004363AE" w:rsidRPr="00CC581C" w:rsidRDefault="00A54D76" w:rsidP="00A54D76">
      <w:pPr>
        <w:pStyle w:val="xmsonormal"/>
        <w:shd w:val="clear" w:color="auto" w:fill="FFFFFF"/>
        <w:rPr>
          <w:rFonts w:cstheme="minorHAnsi"/>
        </w:rPr>
      </w:pPr>
      <w:r>
        <w:object w:dxaOrig="1540" w:dyaOrig="997" w14:anchorId="61A24A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7.25pt;height:49.5pt" o:ole="">
            <v:imagedata r:id="rId11" o:title=""/>
          </v:shape>
          <o:OLEObject Type="Embed" ProgID="PowerPoint.Show.12" ShapeID="_x0000_i1031" DrawAspect="Icon" ObjectID="_1757839157" r:id="rId12"/>
        </w:object>
      </w:r>
    </w:p>
    <w:sectPr w:rsidR="004363AE" w:rsidRPr="00CC58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F3F8" w14:textId="77777777" w:rsidR="00AB69D2" w:rsidRDefault="00AB69D2" w:rsidP="00F5096D">
      <w:pPr>
        <w:spacing w:after="0" w:line="240" w:lineRule="auto"/>
      </w:pPr>
      <w:r>
        <w:separator/>
      </w:r>
    </w:p>
  </w:endnote>
  <w:endnote w:type="continuationSeparator" w:id="0">
    <w:p w14:paraId="29BE1489" w14:textId="77777777" w:rsidR="00AB69D2" w:rsidRDefault="00AB69D2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B715" w14:textId="77777777" w:rsidR="00AB69D2" w:rsidRDefault="00AB69D2" w:rsidP="00F5096D">
      <w:pPr>
        <w:spacing w:after="0" w:line="240" w:lineRule="auto"/>
      </w:pPr>
      <w:r>
        <w:separator/>
      </w:r>
    </w:p>
  </w:footnote>
  <w:footnote w:type="continuationSeparator" w:id="0">
    <w:p w14:paraId="6CCC8C54" w14:textId="77777777" w:rsidR="00AB69D2" w:rsidRDefault="00AB69D2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9"/>
  </w:num>
  <w:num w:numId="2" w16cid:durableId="861018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0"/>
  </w:num>
  <w:num w:numId="4" w16cid:durableId="1635259919">
    <w:abstractNumId w:val="27"/>
  </w:num>
  <w:num w:numId="5" w16cid:durableId="1657148472">
    <w:abstractNumId w:val="21"/>
  </w:num>
  <w:num w:numId="6" w16cid:durableId="1106003344">
    <w:abstractNumId w:val="14"/>
  </w:num>
  <w:num w:numId="7" w16cid:durableId="375082792">
    <w:abstractNumId w:val="20"/>
  </w:num>
  <w:num w:numId="8" w16cid:durableId="1798452046">
    <w:abstractNumId w:val="9"/>
  </w:num>
  <w:num w:numId="9" w16cid:durableId="1326278971">
    <w:abstractNumId w:val="28"/>
  </w:num>
  <w:num w:numId="10" w16cid:durableId="1244604513">
    <w:abstractNumId w:val="25"/>
  </w:num>
  <w:num w:numId="11" w16cid:durableId="174618294">
    <w:abstractNumId w:val="2"/>
  </w:num>
  <w:num w:numId="12" w16cid:durableId="14476998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5"/>
  </w:num>
  <w:num w:numId="14" w16cid:durableId="2020038149">
    <w:abstractNumId w:val="3"/>
  </w:num>
  <w:num w:numId="15" w16cid:durableId="284892160">
    <w:abstractNumId w:val="7"/>
  </w:num>
  <w:num w:numId="16" w16cid:durableId="1053846027">
    <w:abstractNumId w:val="11"/>
  </w:num>
  <w:num w:numId="17" w16cid:durableId="1079059332">
    <w:abstractNumId w:val="19"/>
  </w:num>
  <w:num w:numId="18" w16cid:durableId="1466317037">
    <w:abstractNumId w:val="13"/>
  </w:num>
  <w:num w:numId="19" w16cid:durableId="1294941619">
    <w:abstractNumId w:val="16"/>
  </w:num>
  <w:num w:numId="20" w16cid:durableId="348720614">
    <w:abstractNumId w:val="12"/>
  </w:num>
  <w:num w:numId="21" w16cid:durableId="1340541331">
    <w:abstractNumId w:val="15"/>
  </w:num>
  <w:num w:numId="22" w16cid:durableId="2119063125">
    <w:abstractNumId w:val="1"/>
  </w:num>
  <w:num w:numId="23" w16cid:durableId="3187033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8"/>
  </w:num>
  <w:num w:numId="25" w16cid:durableId="14146185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2"/>
  </w:num>
  <w:num w:numId="28" w16cid:durableId="2109495094">
    <w:abstractNumId w:val="4"/>
  </w:num>
  <w:num w:numId="29" w16cid:durableId="279342636">
    <w:abstractNumId w:val="10"/>
  </w:num>
  <w:num w:numId="30" w16cid:durableId="1448232305">
    <w:abstractNumId w:val="23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4C1B"/>
    <w:rsid w:val="000A20DA"/>
    <w:rsid w:val="000C6255"/>
    <w:rsid w:val="000E0C29"/>
    <w:rsid w:val="001774CD"/>
    <w:rsid w:val="00186157"/>
    <w:rsid w:val="001A492C"/>
    <w:rsid w:val="001B1BDA"/>
    <w:rsid w:val="001C6DEB"/>
    <w:rsid w:val="001D61FC"/>
    <w:rsid w:val="001E15BA"/>
    <w:rsid w:val="001F16BB"/>
    <w:rsid w:val="00256B90"/>
    <w:rsid w:val="002A1B49"/>
    <w:rsid w:val="002C35F4"/>
    <w:rsid w:val="002D084B"/>
    <w:rsid w:val="00304706"/>
    <w:rsid w:val="0030758B"/>
    <w:rsid w:val="00327A80"/>
    <w:rsid w:val="00330428"/>
    <w:rsid w:val="00345D92"/>
    <w:rsid w:val="00371232"/>
    <w:rsid w:val="003E3B83"/>
    <w:rsid w:val="003F228A"/>
    <w:rsid w:val="004078D5"/>
    <w:rsid w:val="004151F7"/>
    <w:rsid w:val="00416FA7"/>
    <w:rsid w:val="00425BB9"/>
    <w:rsid w:val="004363AE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93A90"/>
    <w:rsid w:val="00695B0E"/>
    <w:rsid w:val="006A5526"/>
    <w:rsid w:val="006A610D"/>
    <w:rsid w:val="006E1BC3"/>
    <w:rsid w:val="006E6458"/>
    <w:rsid w:val="006E74BD"/>
    <w:rsid w:val="006F0546"/>
    <w:rsid w:val="006F7BC2"/>
    <w:rsid w:val="00712CFD"/>
    <w:rsid w:val="0071736A"/>
    <w:rsid w:val="00732073"/>
    <w:rsid w:val="00764DF1"/>
    <w:rsid w:val="007753CE"/>
    <w:rsid w:val="007C1832"/>
    <w:rsid w:val="008137AF"/>
    <w:rsid w:val="0082207B"/>
    <w:rsid w:val="0082759B"/>
    <w:rsid w:val="0083168F"/>
    <w:rsid w:val="00831933"/>
    <w:rsid w:val="00836DC8"/>
    <w:rsid w:val="00846B26"/>
    <w:rsid w:val="00886BDC"/>
    <w:rsid w:val="00893247"/>
    <w:rsid w:val="00894A57"/>
    <w:rsid w:val="008D605F"/>
    <w:rsid w:val="008E37E4"/>
    <w:rsid w:val="00923F48"/>
    <w:rsid w:val="00925E32"/>
    <w:rsid w:val="00940625"/>
    <w:rsid w:val="009B6E3B"/>
    <w:rsid w:val="009D6094"/>
    <w:rsid w:val="00A12D67"/>
    <w:rsid w:val="00A17177"/>
    <w:rsid w:val="00A251EE"/>
    <w:rsid w:val="00A35823"/>
    <w:rsid w:val="00A50BC8"/>
    <w:rsid w:val="00A54D76"/>
    <w:rsid w:val="00A80153"/>
    <w:rsid w:val="00A925FB"/>
    <w:rsid w:val="00A972F0"/>
    <w:rsid w:val="00AB69D2"/>
    <w:rsid w:val="00AC29D3"/>
    <w:rsid w:val="00AE3F01"/>
    <w:rsid w:val="00AE4F9D"/>
    <w:rsid w:val="00AF4662"/>
    <w:rsid w:val="00B02AE7"/>
    <w:rsid w:val="00B246EF"/>
    <w:rsid w:val="00B6351F"/>
    <w:rsid w:val="00B95F91"/>
    <w:rsid w:val="00BC7822"/>
    <w:rsid w:val="00BE2CD4"/>
    <w:rsid w:val="00C318DB"/>
    <w:rsid w:val="00C76E61"/>
    <w:rsid w:val="00CA0C65"/>
    <w:rsid w:val="00CC581C"/>
    <w:rsid w:val="00CD1B50"/>
    <w:rsid w:val="00CD20A4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B71B8"/>
    <w:rsid w:val="00DC017F"/>
    <w:rsid w:val="00E06F16"/>
    <w:rsid w:val="00E37AE7"/>
    <w:rsid w:val="00E7397F"/>
    <w:rsid w:val="00E84FDE"/>
    <w:rsid w:val="00EA4FB9"/>
    <w:rsid w:val="00EB5E2E"/>
    <w:rsid w:val="00EB64EA"/>
    <w:rsid w:val="00ED7043"/>
    <w:rsid w:val="00EE501F"/>
    <w:rsid w:val="00F01CF5"/>
    <w:rsid w:val="00F50425"/>
    <w:rsid w:val="00F5096D"/>
    <w:rsid w:val="00F51696"/>
    <w:rsid w:val="00F7287F"/>
    <w:rsid w:val="00FC03E3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A54D76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selibasministrija-my.sharepoint.com/:v:/g/personal/zigmars_dorss_vmnvd_gov_lv/Eb4KB0HX335MrSFVV__V48IBgJf2P2EJm8Yl6Qh0T54wXw?e=wzytwv" TargetMode="External"/><Relationship Id="rId12" Type="http://schemas.openxmlformats.org/officeDocument/2006/relationships/package" Target="embeddings/Microsoft_PowerPoint_Presentation.ppt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https://www.spkc.gov.lv/sites/spkc/files/content/Profesionaliem/Kliniskie%20algoritmi%20un%20pacientu%20celi/Onkologija/Pacientu%20celi/12_dinamiska-noverosana_kliniskais-cels.pdf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3.png@01D9F214.BAF9A1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2023-10-03T08:53:00Z</dcterms:created>
  <dcterms:modified xsi:type="dcterms:W3CDTF">2023-10-03T08:53:00Z</dcterms:modified>
</cp:coreProperties>
</file>