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4354" w14:textId="59950F11" w:rsidR="00A4192B" w:rsidRPr="00A4192B" w:rsidRDefault="00A4192B" w:rsidP="00A4192B">
      <w:pPr>
        <w:pStyle w:val="NormalWeb"/>
        <w:shd w:val="clear" w:color="auto" w:fill="FFFFFF"/>
        <w:spacing w:line="293" w:lineRule="atLeast"/>
        <w:ind w:firstLine="300"/>
        <w:jc w:val="both"/>
        <w:rPr>
          <w:b/>
          <w:bCs/>
          <w:color w:val="000000"/>
        </w:rPr>
      </w:pPr>
      <w:r w:rsidRPr="00A4192B">
        <w:rPr>
          <w:b/>
          <w:bCs/>
          <w:color w:val="000000"/>
        </w:rPr>
        <w:t>24.08.2023</w:t>
      </w:r>
    </w:p>
    <w:p w14:paraId="3315FDB5" w14:textId="3DC49AE4" w:rsidR="00A4192B" w:rsidRPr="00A4192B" w:rsidRDefault="00A4192B" w:rsidP="00A4192B">
      <w:pPr>
        <w:pStyle w:val="NormalWeb"/>
        <w:shd w:val="clear" w:color="auto" w:fill="FFFFFF"/>
        <w:spacing w:line="293" w:lineRule="atLeast"/>
        <w:ind w:firstLine="300"/>
        <w:jc w:val="both"/>
        <w:rPr>
          <w:b/>
          <w:bCs/>
        </w:rPr>
      </w:pPr>
      <w:r w:rsidRPr="00A4192B">
        <w:rPr>
          <w:b/>
          <w:bCs/>
          <w:color w:val="000000"/>
        </w:rPr>
        <w:t>E-pasta nosaukums:</w:t>
      </w:r>
    </w:p>
    <w:p w14:paraId="6DB2DD32" w14:textId="77777777" w:rsidR="00A4192B" w:rsidRDefault="00A4192B" w:rsidP="00A4192B">
      <w:pPr>
        <w:pStyle w:val="NormalWeb"/>
        <w:shd w:val="clear" w:color="auto" w:fill="FFFFFF"/>
        <w:spacing w:line="293" w:lineRule="atLeast"/>
        <w:ind w:firstLine="300"/>
        <w:jc w:val="both"/>
      </w:pPr>
      <w:r>
        <w:rPr>
          <w:color w:val="000000"/>
        </w:rPr>
        <w:t>Par personas tiesībām saņemt no valsts budžeta līdzekļiem apmaksātus veselības aprūpes pakalpojumus</w:t>
      </w:r>
    </w:p>
    <w:p w14:paraId="01DCBC35" w14:textId="6F9734E7" w:rsidR="00A4192B" w:rsidRPr="00A4192B" w:rsidRDefault="00A4192B" w:rsidP="00A4192B">
      <w:pPr>
        <w:pStyle w:val="NormalWeb"/>
        <w:shd w:val="clear" w:color="auto" w:fill="FFFFFF"/>
        <w:spacing w:line="293" w:lineRule="atLeast"/>
        <w:ind w:firstLine="300"/>
        <w:jc w:val="both"/>
        <w:rPr>
          <w:b/>
          <w:bCs/>
        </w:rPr>
      </w:pPr>
      <w:r w:rsidRPr="00A4192B">
        <w:rPr>
          <w:b/>
          <w:bCs/>
          <w:color w:val="000000"/>
        </w:rPr>
        <w:t>E-pasta teksts:</w:t>
      </w:r>
    </w:p>
    <w:p w14:paraId="0C2CE63E" w14:textId="77777777" w:rsidR="00A4192B" w:rsidRDefault="00A4192B" w:rsidP="00A4192B">
      <w:pPr>
        <w:pStyle w:val="NormalWeb"/>
        <w:shd w:val="clear" w:color="auto" w:fill="FFFFFF"/>
        <w:spacing w:line="293" w:lineRule="atLeast"/>
        <w:ind w:firstLine="300"/>
        <w:jc w:val="both"/>
      </w:pPr>
      <w:r>
        <w:rPr>
          <w:color w:val="000000"/>
        </w:rPr>
        <w:t>Labdien!</w:t>
      </w:r>
    </w:p>
    <w:p w14:paraId="318999B7" w14:textId="77777777" w:rsidR="00A4192B" w:rsidRDefault="00A4192B" w:rsidP="00A4192B">
      <w:pPr>
        <w:pStyle w:val="NormalWeb"/>
        <w:shd w:val="clear" w:color="auto" w:fill="FFFFFF"/>
        <w:spacing w:line="293" w:lineRule="atLeast"/>
        <w:ind w:firstLine="300"/>
        <w:jc w:val="both"/>
        <w:rPr>
          <w:rFonts w:ascii="Times New Roman" w:hAnsi="Times New Roman" w:cs="Times New Roman"/>
          <w:sz w:val="24"/>
          <w:szCs w:val="24"/>
        </w:rPr>
      </w:pPr>
      <w:r>
        <w:rPr>
          <w:color w:val="000000"/>
        </w:rPr>
        <w:t xml:space="preserve">Nacionālais veselības dienests (turpmāk - Dienests) atgādina, ka 2023. gada 20.aprīlī spēkā stājās grozījumi Imigrācijas likumā, kura Pārejas noteikumu 58. punktā noteikts, ka  Krievijas Federācijas pilsonim, kurš ir saņēmis pastāvīgās uzturēšanās atļauju saskaņā ar šā likuma 24. panta pirmās daļas 8. punktu (persona, kura pirms citas valsts pilsonības iegūšanas ir bijusi Latvijas pilsonis vai Latvijas </w:t>
      </w:r>
      <w:proofErr w:type="spellStart"/>
      <w:r>
        <w:rPr>
          <w:color w:val="000000"/>
        </w:rPr>
        <w:t>nepilsonis</w:t>
      </w:r>
      <w:proofErr w:type="spellEnd"/>
      <w:r>
        <w:rPr>
          <w:color w:val="000000"/>
        </w:rPr>
        <w:t>), pastāvīgās uzturēšanās atļauja ir derīga līdz:</w:t>
      </w:r>
    </w:p>
    <w:p w14:paraId="06DACD01" w14:textId="77777777" w:rsidR="00A4192B" w:rsidRDefault="00A4192B" w:rsidP="00A4192B">
      <w:pPr>
        <w:pStyle w:val="NormalWeb"/>
        <w:shd w:val="clear" w:color="auto" w:fill="FFFFFF"/>
        <w:spacing w:line="293" w:lineRule="atLeast"/>
        <w:ind w:firstLine="300"/>
        <w:jc w:val="both"/>
      </w:pPr>
      <w:r>
        <w:rPr>
          <w:color w:val="000000"/>
        </w:rPr>
        <w:t xml:space="preserve">1) </w:t>
      </w:r>
      <w:r>
        <w:rPr>
          <w:b/>
          <w:bCs/>
          <w:color w:val="000000"/>
        </w:rPr>
        <w:t>2023. gada 1. septembrim</w:t>
      </w:r>
      <w:r>
        <w:rPr>
          <w:color w:val="000000"/>
        </w:rPr>
        <w:t>, ja Pilsonības un migrācijas lietu pārvaldē (turpmāk - Pārvalde) līdz minētajam termiņam nav saņemti nepieciešamie dokumenti Eiropas Savienības pastāvīgā iedzīvotāja statusa pieprasīšanai;</w:t>
      </w:r>
    </w:p>
    <w:p w14:paraId="12F74731" w14:textId="77777777" w:rsidR="00A4192B" w:rsidRDefault="00A4192B" w:rsidP="00A4192B">
      <w:pPr>
        <w:pStyle w:val="NormalWeb"/>
        <w:shd w:val="clear" w:color="auto" w:fill="FFFFFF"/>
        <w:spacing w:line="293" w:lineRule="atLeast"/>
        <w:ind w:firstLine="300"/>
        <w:jc w:val="both"/>
      </w:pPr>
      <w:r>
        <w:rPr>
          <w:color w:val="000000"/>
        </w:rPr>
        <w:t xml:space="preserve">2) </w:t>
      </w:r>
      <w:r>
        <w:rPr>
          <w:b/>
          <w:bCs/>
          <w:color w:val="000000"/>
        </w:rPr>
        <w:t>2023. gada 31. decembrim</w:t>
      </w:r>
      <w:r>
        <w:rPr>
          <w:color w:val="000000"/>
        </w:rPr>
        <w:t xml:space="preserve"> attiecībā uz personu, kurai Eiropas Savienības pastāvīgā iedzīvotāja statusa pieprasīšanai ir nepieciešams apliecinājums par valsts valodas apguvi, ja Pārvaldē līdz 2023. gada 1. septembrim ir saņemta informācija par to, ka šī persona līdz 2023. gada 1. septembrim vismaz vienu reizi ir kārtojusi valsts valodas prasmes pārbaudi un šai personai noteikta atkārtota valsts valodas prasmes pārbaudes kārtošana līdz 2023. gada 30. novembrim, bet Pārvaldē līdz 2023. gada 31. decembrim nav saņemti nepieciešamie dokumenti Eiropas Savienības pastāvīgā iedzīvotāja statusa pieprasīšanai;</w:t>
      </w:r>
    </w:p>
    <w:p w14:paraId="3372D7E3" w14:textId="77777777" w:rsidR="00A4192B" w:rsidRDefault="00A4192B" w:rsidP="00A4192B">
      <w:pPr>
        <w:pStyle w:val="NormalWeb"/>
        <w:shd w:val="clear" w:color="auto" w:fill="FFFFFF"/>
        <w:spacing w:line="293" w:lineRule="atLeast"/>
        <w:ind w:firstLine="300"/>
        <w:jc w:val="both"/>
      </w:pPr>
      <w:r>
        <w:rPr>
          <w:color w:val="000000"/>
        </w:rPr>
        <w:t xml:space="preserve">3) </w:t>
      </w:r>
      <w:r>
        <w:rPr>
          <w:b/>
          <w:bCs/>
          <w:color w:val="000000"/>
        </w:rPr>
        <w:t>galīgā nolēmuma spēkā stāšanās dienai</w:t>
      </w:r>
      <w:r>
        <w:rPr>
          <w:color w:val="000000"/>
        </w:rPr>
        <w:t xml:space="preserve"> lietā par Eiropas Savienības pastāvīgā iedzīvotāja statusa pieprasīšanu, ja persona iesniegusi nepieciešamos dokumentus šā statusa pieprasīšanai."</w:t>
      </w:r>
    </w:p>
    <w:p w14:paraId="57D100AF" w14:textId="77777777" w:rsidR="00A4192B" w:rsidRDefault="00A4192B" w:rsidP="00A4192B">
      <w:pPr>
        <w:pStyle w:val="NormalWeb"/>
        <w:shd w:val="clear" w:color="auto" w:fill="FFFFFF"/>
        <w:spacing w:line="293" w:lineRule="atLeast"/>
        <w:ind w:firstLine="300"/>
        <w:jc w:val="both"/>
      </w:pPr>
      <w:r>
        <w:rPr>
          <w:color w:val="000000"/>
        </w:rPr>
        <w:t xml:space="preserve">Citā starpā Dienests ir saņēmis informāciju no Pārvaldes, ka Pārvaldei ir pienākums anulēt pastāvīgās uzturēšanas atļaujas desmit darbdienu laikā pēc 2023. gada 1. septembra vai 2023. gada 31. decembra. Dienests informē, ka personas, kuru tiesības saņemt valsts apmaksātus veselības aprūpes pakalpojumu izriet no Veselības aprūpes finansēšanas likuma (turpmāk - VAFL) 9. panta pirmās daļas 3. punkta, Vadības informācijas sistēmas pakalpojumu saņēmēju reģistrā (turpmāk -VIS PSR) tiek iekļautas automātiski saskaņā ar Pārvaldes sniegto informāciju par personai piešķirto pastāvīgo uzturēšanās atļauju. Līdz ar to, ja Dienests no Pārvaldes saņems informāciju par pastāvīgās uzturēšanās atļaujas anulēšanu, persona automātiski tiks izslēgta no VIS PSR, un līdz ar to zaudē arī tiesības saņemt valsts apmaksātus veselības aprūpes pakalpojumus (atbilstoši VAFL 13. panta 3. daļai). </w:t>
      </w:r>
    </w:p>
    <w:p w14:paraId="08141A46" w14:textId="77777777" w:rsidR="00A4192B" w:rsidRDefault="00A4192B" w:rsidP="00A4192B">
      <w:pPr>
        <w:pStyle w:val="NormalWeb"/>
        <w:shd w:val="clear" w:color="auto" w:fill="FFFFFF"/>
        <w:spacing w:line="293" w:lineRule="atLeast"/>
        <w:ind w:firstLine="300"/>
        <w:jc w:val="both"/>
      </w:pPr>
      <w:r>
        <w:rPr>
          <w:color w:val="000000"/>
        </w:rPr>
        <w:t>Par personas tiesībām saņemt valsts apmaksātus veselības aprūpes pakalpojumus ārstniecības persona var pārliecināties apskatot VIS PSR pieejamo informāciju par konkrēto personu. Ja personas statuss VIS PSR ir “</w:t>
      </w:r>
      <w:r>
        <w:rPr>
          <w:i/>
          <w:iCs/>
          <w:color w:val="000000"/>
        </w:rPr>
        <w:t>izslēgts,</w:t>
      </w:r>
      <w:r>
        <w:rPr>
          <w:color w:val="000000"/>
        </w:rPr>
        <w:t>” personai nav tiesību saņemt valsts apmaksātus veselības aprūpes pakalpojumus, savukārt, ja personas statuss VIS PSR ir “</w:t>
      </w:r>
      <w:r>
        <w:rPr>
          <w:i/>
          <w:iCs/>
          <w:color w:val="000000"/>
        </w:rPr>
        <w:t xml:space="preserve">pasīvi </w:t>
      </w:r>
      <w:r>
        <w:rPr>
          <w:i/>
          <w:iCs/>
          <w:color w:val="000000"/>
        </w:rPr>
        <w:lastRenderedPageBreak/>
        <w:t>reģistrēts,</w:t>
      </w:r>
      <w:r>
        <w:rPr>
          <w:color w:val="000000"/>
        </w:rPr>
        <w:t>” “</w:t>
      </w:r>
      <w:r>
        <w:rPr>
          <w:i/>
          <w:iCs/>
          <w:color w:val="000000"/>
        </w:rPr>
        <w:t>reģistrēts</w:t>
      </w:r>
      <w:r>
        <w:rPr>
          <w:color w:val="000000"/>
        </w:rPr>
        <w:t>” vai “</w:t>
      </w:r>
      <w:r>
        <w:rPr>
          <w:i/>
          <w:iCs/>
          <w:color w:val="000000"/>
        </w:rPr>
        <w:t>bloķēts,</w:t>
      </w:r>
      <w:r>
        <w:rPr>
          <w:color w:val="000000"/>
        </w:rPr>
        <w:t>” personai ir tiesības saņemt no valsts budžeta līdzekļiem apmaksātus veselības aprūpes pakalpojumus. Kā arī, ja veselības aprūpes pakalpojuma sniedzējam ir šaubas par konkrētās personas tiesībām saņemt valsts apmaksātus veselības aprūpes pakalpojumus, veselības aprūpes pakalpojuma sniedzējam ir pienākums sazināties ar Dienestu.</w:t>
      </w:r>
    </w:p>
    <w:p w14:paraId="06409F63" w14:textId="77777777" w:rsidR="00A4192B" w:rsidRDefault="00A4192B" w:rsidP="00A4192B">
      <w:pPr>
        <w:pStyle w:val="NormalWeb"/>
        <w:shd w:val="clear" w:color="auto" w:fill="FFFFFF"/>
        <w:spacing w:line="293" w:lineRule="atLeast"/>
        <w:ind w:firstLine="300"/>
        <w:jc w:val="both"/>
      </w:pPr>
      <w:r>
        <w:rPr>
          <w:color w:val="000000"/>
        </w:rPr>
        <w:t>Līdz ar to, ja, pārbaudot personas statusu VIS PSR tiek konstatēts, ka personas statuss ir “</w:t>
      </w:r>
      <w:r>
        <w:rPr>
          <w:i/>
          <w:iCs/>
          <w:color w:val="000000"/>
        </w:rPr>
        <w:t>izslēgts,</w:t>
      </w:r>
      <w:r>
        <w:rPr>
          <w:color w:val="000000"/>
        </w:rPr>
        <w:t>” veselības aprūpes pakalpojumu sniedzējs:</w:t>
      </w:r>
    </w:p>
    <w:p w14:paraId="782F5607" w14:textId="77777777" w:rsidR="00A4192B" w:rsidRDefault="00A4192B" w:rsidP="00A4192B">
      <w:pPr>
        <w:numPr>
          <w:ilvl w:val="0"/>
          <w:numId w:val="1"/>
        </w:numPr>
        <w:shd w:val="clear" w:color="auto" w:fill="FFFFFF"/>
        <w:spacing w:before="100" w:beforeAutospacing="1" w:after="100" w:afterAutospacing="1" w:line="293" w:lineRule="atLeast"/>
        <w:jc w:val="both"/>
        <w:rPr>
          <w:rFonts w:eastAsia="Times New Roman"/>
          <w:lang w:eastAsia="lv-LV"/>
          <w14:ligatures w14:val="none"/>
        </w:rPr>
      </w:pPr>
      <w:r>
        <w:rPr>
          <w:rFonts w:eastAsia="Times New Roman"/>
          <w:color w:val="000000"/>
          <w:lang w:eastAsia="lv-LV"/>
          <w14:ligatures w14:val="none"/>
        </w:rPr>
        <w:t>informē personu par to, ka viņai nav tiesību saņemt valsts apmaksātus veselības aprūpes pakalpojumus;</w:t>
      </w:r>
    </w:p>
    <w:p w14:paraId="4B044C2B" w14:textId="77777777" w:rsidR="00A4192B" w:rsidRDefault="00A4192B" w:rsidP="00A4192B">
      <w:pPr>
        <w:numPr>
          <w:ilvl w:val="0"/>
          <w:numId w:val="1"/>
        </w:numPr>
        <w:shd w:val="clear" w:color="auto" w:fill="FFFFFF"/>
        <w:spacing w:before="100" w:beforeAutospacing="1" w:after="100" w:afterAutospacing="1" w:line="293" w:lineRule="atLeast"/>
        <w:jc w:val="both"/>
        <w:rPr>
          <w:rFonts w:eastAsia="Times New Roman"/>
          <w:lang w:eastAsia="lv-LV"/>
          <w14:ligatures w14:val="none"/>
        </w:rPr>
      </w:pPr>
      <w:r>
        <w:rPr>
          <w:rFonts w:eastAsia="Times New Roman"/>
          <w:color w:val="000000"/>
          <w:lang w:eastAsia="lv-LV"/>
          <w14:ligatures w14:val="none"/>
        </w:rPr>
        <w:t>ierosina personu vērsties Pārvaldē ar mērķi saņemt nepieciešamo informāciju vai iesniegt nepieciešamos dokumentus Eiropas Savienības pastāvīgā iedzīvotāja statusa pieprasīšanai, ja persona norāda, ka viņa nav informēta par pastāvīgā uzturēšanas atļaujas anulēšanu un veicamajām darbībām, lai pastāvīgā uzturēšanās atļauja netiktu anulēta;</w:t>
      </w:r>
    </w:p>
    <w:p w14:paraId="7EEAF0BF" w14:textId="77777777" w:rsidR="00A4192B" w:rsidRDefault="00A4192B" w:rsidP="00A4192B">
      <w:pPr>
        <w:numPr>
          <w:ilvl w:val="0"/>
          <w:numId w:val="1"/>
        </w:numPr>
        <w:shd w:val="clear" w:color="auto" w:fill="FFFFFF"/>
        <w:spacing w:before="100" w:beforeAutospacing="1" w:after="100" w:afterAutospacing="1" w:line="293" w:lineRule="atLeast"/>
        <w:jc w:val="both"/>
        <w:rPr>
          <w:rFonts w:eastAsia="Times New Roman"/>
          <w:lang w:eastAsia="lv-LV"/>
          <w14:ligatures w14:val="none"/>
        </w:rPr>
      </w:pPr>
      <w:r>
        <w:rPr>
          <w:rFonts w:eastAsia="Times New Roman"/>
          <w:color w:val="000000"/>
          <w:lang w:eastAsia="lv-LV"/>
          <w14:ligatures w14:val="none"/>
        </w:rPr>
        <w:t xml:space="preserve">ierosina personu vērsties Dienestā, ja persona norāda, ka viņa ir nodarbināta vai pastāv kāda no VAFL noteiktajām pazīmēm, kas piešķir personai tiesības saņemt valsts apmaksātus veselības aprūpes pakalpojumus. </w:t>
      </w:r>
    </w:p>
    <w:p w14:paraId="1622DB81" w14:textId="77777777" w:rsidR="00A4192B" w:rsidRDefault="00A4192B" w:rsidP="00A4192B">
      <w:pPr>
        <w:pStyle w:val="NormalWeb"/>
        <w:shd w:val="clear" w:color="auto" w:fill="FFFFFF"/>
        <w:spacing w:line="293" w:lineRule="atLeast"/>
        <w:ind w:firstLine="300"/>
        <w:jc w:val="both"/>
      </w:pPr>
      <w:r>
        <w:rPr>
          <w:color w:val="000000"/>
        </w:rPr>
        <w:t xml:space="preserve">Papildus Dienests paskaidro, ka no VAFL 11.panta otrās daļas 16.punkta izriet, ka tiesības saņemt veselības aprūpes pakalpojumus valsts obligātās veselības apdrošināšanas ietvaros ir personām, kuras sasniegušas likumā "Par valsts pensijām" vecuma pensijas piešķiršanai noteikto vecumu, ja attiecīgās personas atbilst  šā likuma 9. panta pirmās daļas 1., 2., 3., 4. un 6. punktā minētajām personām (Latvijas pilsonis, Latvijas </w:t>
      </w:r>
      <w:proofErr w:type="spellStart"/>
      <w:r>
        <w:rPr>
          <w:color w:val="000000"/>
        </w:rPr>
        <w:t>nepilsonis</w:t>
      </w:r>
      <w:proofErr w:type="spellEnd"/>
      <w:r>
        <w:rPr>
          <w:color w:val="000000"/>
        </w:rPr>
        <w:t xml:space="preserve">, ārzemnieks, kuram ir pastāvīgās uzturēšanās atļauja Latvijā, un bezvalstniekam, kuram bezvalstnieka statuss piešķirts Latvijas Republikā u.c.). Līdz ar to, ja ārzemniekam, kas ir pensijas saņēmējs (tajā skaitā arī Latvijas vecuma pensijas saņēmējam), nav piešķirta pastāvīgā uzturēšanās atļauja Latvijas Republikā, viņam nav tiesību saņemt no valsts budžeta līdzekļiem apmaksātus veselības aprūpes pakalpojumus. </w:t>
      </w:r>
    </w:p>
    <w:p w14:paraId="524BB11D" w14:textId="77777777" w:rsidR="00A4192B" w:rsidRDefault="00A4192B" w:rsidP="00A4192B">
      <w:pPr>
        <w:pStyle w:val="NormalWeb"/>
        <w:shd w:val="clear" w:color="auto" w:fill="FFFFFF"/>
        <w:spacing w:line="293" w:lineRule="atLeast"/>
        <w:ind w:firstLine="300"/>
        <w:jc w:val="both"/>
      </w:pPr>
      <w:r>
        <w:rPr>
          <w:color w:val="000000"/>
        </w:rPr>
        <w:t>Ar cieņu</w:t>
      </w:r>
    </w:p>
    <w:p w14:paraId="3CD689CA" w14:textId="77777777" w:rsidR="00A4192B" w:rsidRDefault="00A4192B" w:rsidP="00A4192B">
      <w:pPr>
        <w:pStyle w:val="NormalWeb"/>
        <w:shd w:val="clear" w:color="auto" w:fill="FFFFFF"/>
        <w:spacing w:line="293" w:lineRule="atLeast"/>
        <w:ind w:firstLine="300"/>
        <w:jc w:val="both"/>
      </w:pPr>
      <w:r>
        <w:rPr>
          <w:color w:val="000000"/>
        </w:rPr>
        <w:t>Nacionālais veselības dienests</w:t>
      </w:r>
    </w:p>
    <w:p w14:paraId="0D70E593" w14:textId="77777777" w:rsidR="00A4192B" w:rsidRDefault="00A4192B" w:rsidP="00A4192B"/>
    <w:p w14:paraId="29AE0F10" w14:textId="77777777" w:rsidR="00C33FE3" w:rsidRDefault="00C33FE3"/>
    <w:sectPr w:rsidR="00C33F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B18B0"/>
    <w:multiLevelType w:val="hybridMultilevel"/>
    <w:tmpl w:val="AD460AFC"/>
    <w:lvl w:ilvl="0" w:tplc="E9FC301A">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num w:numId="1" w16cid:durableId="544104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2B"/>
    <w:rsid w:val="00A4192B"/>
    <w:rsid w:val="00C33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2F59"/>
  <w15:chartTrackingRefBased/>
  <w15:docId w15:val="{500E659A-A8BB-4AC9-84A6-590EF172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92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92B"/>
    <w:pPr>
      <w:spacing w:before="100" w:beforeAutospacing="1" w:after="100" w:afterAutospacing="1"/>
    </w:pPr>
    <w:rPr>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3134</Words>
  <Characters>1787</Characters>
  <Application>Microsoft Office Word</Application>
  <DocSecurity>0</DocSecurity>
  <Lines>14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2023-08-25T07:43:00Z</dcterms:created>
  <dcterms:modified xsi:type="dcterms:W3CDTF">2023-08-25T07:45:00Z</dcterms:modified>
</cp:coreProperties>
</file>