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18311F1" w:rsidR="002C35F4" w:rsidRDefault="00A87B33" w:rsidP="002C35F4">
      <w:pPr>
        <w:spacing w:after="0" w:line="240" w:lineRule="auto"/>
        <w:rPr>
          <w:b/>
          <w:bCs/>
        </w:rPr>
      </w:pPr>
      <w:r>
        <w:rPr>
          <w:b/>
          <w:bCs/>
        </w:rPr>
        <w:t>26.07</w:t>
      </w:r>
      <w:r w:rsidR="00335C8D">
        <w:rPr>
          <w:b/>
          <w:bCs/>
        </w:rPr>
        <w:t>.2023</w:t>
      </w:r>
      <w:r w:rsidR="00520C64">
        <w:rPr>
          <w:b/>
          <w:bCs/>
        </w:rPr>
        <w:t>(1)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169CC06" w14:textId="412DD697" w:rsidR="006E22B6" w:rsidRDefault="00A87B33" w:rsidP="00CF744E">
      <w:pPr>
        <w:spacing w:after="0" w:line="240" w:lineRule="auto"/>
        <w:rPr>
          <w:rFonts w:cstheme="minorHAnsi"/>
        </w:rPr>
      </w:pPr>
      <w:r w:rsidRPr="00A87B33">
        <w:rPr>
          <w:rFonts w:cstheme="minorHAnsi"/>
        </w:rPr>
        <w:t>Informatīvais materiāls par profilaktiskajām pārbaudēm</w:t>
      </w:r>
    </w:p>
    <w:p w14:paraId="6B667C36" w14:textId="77777777" w:rsidR="00A87B33" w:rsidRPr="003D33D0" w:rsidRDefault="00A87B33" w:rsidP="00CF744E">
      <w:pPr>
        <w:spacing w:after="0" w:line="240" w:lineRule="auto"/>
        <w:rPr>
          <w:rFonts w:cstheme="minorHAnsi"/>
        </w:rPr>
      </w:pPr>
    </w:p>
    <w:p w14:paraId="4979EB97" w14:textId="09AAFDFE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3A8AAF7" w14:textId="77777777" w:rsidR="00A87B33" w:rsidRDefault="00A87B33" w:rsidP="00A87B33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Nacionālais veselības dienests 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 izstrādājis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jaunu, pārskatāmu informatīvo 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materiālu</w:t>
      </w:r>
      <w:r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krūts, dzemdes kakla,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prostatas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un zarnu vēža </w:t>
      </w:r>
      <w:r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valsts apmaksātajām profilaktiskajām pārbaudēm, 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lai informētu </w:t>
      </w:r>
      <w:proofErr w:type="spellStart"/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skrīninga</w:t>
      </w:r>
      <w:proofErr w:type="spellEnd"/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mērķauditorijas par pārbaužu veikšanas nepieciešamību, mērķi, kārtību un sniegtu atbalstu veselības nozares profesionāļiem ikdienā, izglītojot un uzrunājot </w:t>
      </w:r>
      <w:proofErr w:type="spellStart"/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skrīninga</w:t>
      </w:r>
      <w:proofErr w:type="spellEnd"/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mērķa grupas šo pārbaužu veikšanai.</w:t>
      </w:r>
    </w:p>
    <w:p w14:paraId="18B39BAD" w14:textId="77777777" w:rsidR="00A87B33" w:rsidRDefault="00A87B33" w:rsidP="00A87B33">
      <w:pPr>
        <w:pStyle w:val="Normal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Izstrādātais A4 informatīvais materiāls ir pievienots e-pasta vēstulei A4 drukai.</w:t>
      </w:r>
    </w:p>
    <w:p w14:paraId="3D67FC70" w14:textId="77777777" w:rsidR="00A87B33" w:rsidRDefault="00A87B33" w:rsidP="00A87B33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Dienests aicina informatīvo materiālu izdrukāt izsniegšanai </w:t>
      </w:r>
      <w:proofErr w:type="spellStart"/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skrīninga</w:t>
      </w:r>
      <w:proofErr w:type="spellEnd"/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mērķa grupas pacientiem un izvietošanai praksē.</w:t>
      </w:r>
    </w:p>
    <w:p w14:paraId="5E0CC2A2" w14:textId="5AD6E7A2" w:rsidR="00B77C0E" w:rsidRPr="00EB7994" w:rsidRDefault="00520C64" w:rsidP="006E22B6">
      <w:pPr>
        <w:jc w:val="both"/>
        <w:rPr>
          <w:rFonts w:cstheme="minorHAnsi"/>
        </w:rPr>
      </w:pPr>
      <w:r>
        <w:object w:dxaOrig="1540" w:dyaOrig="997" w14:anchorId="082A5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8" o:title=""/>
          </v:shape>
          <o:OLEObject Type="Embed" ProgID="AcroExch.Document.DC" ShapeID="_x0000_i1027" DrawAspect="Icon" ObjectID="_1752487657" r:id="rId9"/>
        </w:object>
      </w:r>
    </w:p>
    <w:sectPr w:rsidR="00B77C0E" w:rsidRPr="00EB7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477984"/>
    <w:multiLevelType w:val="hybridMultilevel"/>
    <w:tmpl w:val="BDA04A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7"/>
  </w:num>
  <w:num w:numId="2" w16cid:durableId="8610184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5"/>
  </w:num>
  <w:num w:numId="5" w16cid:durableId="1657148472">
    <w:abstractNumId w:val="22"/>
  </w:num>
  <w:num w:numId="6" w16cid:durableId="1106003344">
    <w:abstractNumId w:val="15"/>
  </w:num>
  <w:num w:numId="7" w16cid:durableId="375082792">
    <w:abstractNumId w:val="21"/>
  </w:num>
  <w:num w:numId="8" w16cid:durableId="1798452046">
    <w:abstractNumId w:val="9"/>
  </w:num>
  <w:num w:numId="9" w16cid:durableId="1326278971">
    <w:abstractNumId w:val="26"/>
  </w:num>
  <w:num w:numId="10" w16cid:durableId="1244604513">
    <w:abstractNumId w:val="23"/>
  </w:num>
  <w:num w:numId="11" w16cid:durableId="174618294">
    <w:abstractNumId w:val="1"/>
  </w:num>
  <w:num w:numId="12" w16cid:durableId="14476998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12"/>
  </w:num>
  <w:num w:numId="17" w16cid:durableId="1079059332">
    <w:abstractNumId w:val="19"/>
  </w:num>
  <w:num w:numId="18" w16cid:durableId="1466317037">
    <w:abstractNumId w:val="14"/>
  </w:num>
  <w:num w:numId="19" w16cid:durableId="1294941619">
    <w:abstractNumId w:val="17"/>
  </w:num>
  <w:num w:numId="20" w16cid:durableId="348720614">
    <w:abstractNumId w:val="13"/>
  </w:num>
  <w:num w:numId="21" w16cid:durableId="1340541331">
    <w:abstractNumId w:val="16"/>
  </w:num>
  <w:num w:numId="22" w16cid:durableId="2119063125">
    <w:abstractNumId w:val="0"/>
  </w:num>
  <w:num w:numId="23" w16cid:durableId="1524972188">
    <w:abstractNumId w:val="10"/>
  </w:num>
  <w:num w:numId="24" w16cid:durableId="1907256432">
    <w:abstractNumId w:val="6"/>
  </w:num>
  <w:num w:numId="25" w16cid:durableId="1944649987">
    <w:abstractNumId w:val="28"/>
  </w:num>
  <w:num w:numId="26" w16cid:durableId="195195036">
    <w:abstractNumId w:val="11"/>
  </w:num>
  <w:num w:numId="27" w16cid:durableId="1212767704">
    <w:abstractNumId w:val="7"/>
  </w:num>
  <w:num w:numId="28" w16cid:durableId="409078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6525519">
    <w:abstractNumId w:val="8"/>
  </w:num>
  <w:num w:numId="30" w16cid:durableId="9068447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0C64"/>
    <w:rsid w:val="00521A40"/>
    <w:rsid w:val="00534844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E1BC3"/>
    <w:rsid w:val="006E22B6"/>
    <w:rsid w:val="006F0546"/>
    <w:rsid w:val="00712CFD"/>
    <w:rsid w:val="0071736A"/>
    <w:rsid w:val="007C1832"/>
    <w:rsid w:val="007D2351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87B3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EB7994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paragraph" w:customStyle="1" w:styleId="xxmsonormal">
    <w:name w:val="x_xmsonormal"/>
    <w:basedOn w:val="Normal"/>
    <w:rsid w:val="00EB799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A8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49BB2-13A4-49A8-ADF2-5B2E00EE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2023-08-02T10:18:00Z</dcterms:created>
  <dcterms:modified xsi:type="dcterms:W3CDTF">2023-08-02T10:21:00Z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