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562AB362" w:rsidR="002C35F4" w:rsidRDefault="00781F64" w:rsidP="006C1832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BC1BDC">
        <w:rPr>
          <w:b/>
          <w:bCs/>
        </w:rPr>
        <w:t>4</w:t>
      </w:r>
      <w:r>
        <w:rPr>
          <w:b/>
          <w:bCs/>
        </w:rPr>
        <w:t>.01.2023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2F8E50D4" w14:textId="1AB1B398" w:rsidR="000E006C" w:rsidRDefault="00781F64" w:rsidP="00B35283">
      <w:pPr>
        <w:spacing w:after="0" w:line="240" w:lineRule="auto"/>
        <w:jc w:val="both"/>
      </w:pPr>
      <w:r w:rsidRPr="00781F64">
        <w:t xml:space="preserve">Par </w:t>
      </w:r>
      <w:r w:rsidR="00BC1BDC">
        <w:t xml:space="preserve">kritisku situāciju ar medikamenta </w:t>
      </w:r>
      <w:proofErr w:type="spellStart"/>
      <w:r w:rsidR="00BC1BDC" w:rsidRPr="00BC1BDC">
        <w:rPr>
          <w:i/>
          <w:iCs/>
        </w:rPr>
        <w:t>Insuman</w:t>
      </w:r>
      <w:proofErr w:type="spellEnd"/>
      <w:r w:rsidR="00BC1BDC" w:rsidRPr="00BC1BDC">
        <w:rPr>
          <w:i/>
          <w:iCs/>
        </w:rPr>
        <w:t xml:space="preserve"> </w:t>
      </w:r>
      <w:proofErr w:type="spellStart"/>
      <w:r w:rsidR="00BC1BDC" w:rsidRPr="00BC1BDC">
        <w:rPr>
          <w:i/>
          <w:iCs/>
        </w:rPr>
        <w:t>basal</w:t>
      </w:r>
      <w:proofErr w:type="spellEnd"/>
      <w:r w:rsidR="00BC1BDC" w:rsidRPr="00BC1BDC">
        <w:rPr>
          <w:i/>
          <w:iCs/>
        </w:rPr>
        <w:t xml:space="preserve"> (</w:t>
      </w:r>
      <w:proofErr w:type="spellStart"/>
      <w:r w:rsidR="00BC1BDC" w:rsidRPr="00BC1BDC">
        <w:rPr>
          <w:i/>
          <w:iCs/>
        </w:rPr>
        <w:t>Insulinum</w:t>
      </w:r>
      <w:proofErr w:type="spellEnd"/>
      <w:r w:rsidR="00BC1BDC" w:rsidRPr="00BC1BDC">
        <w:rPr>
          <w:i/>
          <w:iCs/>
        </w:rPr>
        <w:t xml:space="preserve"> </w:t>
      </w:r>
      <w:proofErr w:type="spellStart"/>
      <w:r w:rsidR="00BC1BDC" w:rsidRPr="00BC1BDC">
        <w:rPr>
          <w:i/>
          <w:iCs/>
        </w:rPr>
        <w:t>humanum</w:t>
      </w:r>
      <w:proofErr w:type="spellEnd"/>
      <w:r w:rsidR="00BC1BDC" w:rsidRPr="00BC1BDC">
        <w:rPr>
          <w:i/>
          <w:iCs/>
        </w:rPr>
        <w:t xml:space="preserve">) suspensija injekcijām </w:t>
      </w:r>
      <w:proofErr w:type="spellStart"/>
      <w:r w:rsidR="00BC1BDC" w:rsidRPr="00BC1BDC">
        <w:rPr>
          <w:i/>
          <w:iCs/>
        </w:rPr>
        <w:t>pilnšļircēs</w:t>
      </w:r>
      <w:proofErr w:type="spellEnd"/>
      <w:r w:rsidR="00BC1BDC" w:rsidRPr="00BC1BDC">
        <w:rPr>
          <w:i/>
          <w:iCs/>
        </w:rPr>
        <w:t xml:space="preserve"> 100SV/ml – 3ml</w:t>
      </w:r>
      <w:r w:rsidR="00BC1BDC" w:rsidRPr="00BC1BDC">
        <w:t xml:space="preserve"> </w:t>
      </w:r>
      <w:r w:rsidR="00BC1BDC">
        <w:t>piegādēm</w:t>
      </w:r>
    </w:p>
    <w:p w14:paraId="5C858A13" w14:textId="77777777" w:rsidR="00781F64" w:rsidRPr="000E006C" w:rsidRDefault="00781F64" w:rsidP="00B35283">
      <w:pPr>
        <w:spacing w:after="0" w:line="240" w:lineRule="auto"/>
        <w:jc w:val="both"/>
      </w:pPr>
    </w:p>
    <w:p w14:paraId="69D95C07" w14:textId="46D224D2" w:rsidR="006C1832" w:rsidRPr="00B35283" w:rsidRDefault="006C1832" w:rsidP="00B35283">
      <w:pPr>
        <w:spacing w:after="0" w:line="240" w:lineRule="auto"/>
        <w:jc w:val="both"/>
        <w:rPr>
          <w:rFonts w:cstheme="minorHAnsi"/>
          <w:b/>
          <w:bCs/>
        </w:rPr>
      </w:pPr>
      <w:r w:rsidRPr="00B35283">
        <w:rPr>
          <w:rFonts w:ascii="Calibri" w:hAnsi="Calibri" w:cs="Calibri"/>
          <w:b/>
          <w:bCs/>
        </w:rPr>
        <w:t>E-pasta teksts:</w:t>
      </w:r>
    </w:p>
    <w:p w14:paraId="665FBA21" w14:textId="77777777" w:rsidR="00BC1BDC" w:rsidRPr="00BC1BDC" w:rsidRDefault="00BC1BDC" w:rsidP="00BC1BDC">
      <w:pPr>
        <w:autoSpaceDE w:val="0"/>
        <w:autoSpaceDN w:val="0"/>
        <w:ind w:firstLine="720"/>
        <w:jc w:val="both"/>
        <w:rPr>
          <w:rFonts w:cstheme="minorHAnsi"/>
          <w:color w:val="000000"/>
        </w:rPr>
      </w:pPr>
      <w:r w:rsidRPr="00BC1BDC">
        <w:rPr>
          <w:rFonts w:cstheme="minorHAnsi"/>
        </w:rPr>
        <w:t xml:space="preserve">Nacionālais veselības dienests informē, ka ir radusies kritiska situācija ar </w:t>
      </w:r>
      <w:r w:rsidRPr="00BC1BDC">
        <w:rPr>
          <w:rFonts w:cstheme="minorHAnsi"/>
          <w:color w:val="000000"/>
        </w:rPr>
        <w:t xml:space="preserve">Kompensējamo zāļu sarakstā iekļautā </w:t>
      </w:r>
      <w:proofErr w:type="spellStart"/>
      <w:r w:rsidRPr="00BC1BDC">
        <w:rPr>
          <w:rFonts w:cstheme="minorHAnsi"/>
          <w:i/>
          <w:iCs/>
          <w:color w:val="000000"/>
        </w:rPr>
        <w:t>Insuman</w:t>
      </w:r>
      <w:proofErr w:type="spellEnd"/>
      <w:r w:rsidRPr="00BC1BDC">
        <w:rPr>
          <w:rFonts w:cstheme="minorHAnsi"/>
          <w:i/>
          <w:iCs/>
          <w:color w:val="000000"/>
        </w:rPr>
        <w:t xml:space="preserve"> </w:t>
      </w:r>
      <w:proofErr w:type="spellStart"/>
      <w:r w:rsidRPr="00BC1BDC">
        <w:rPr>
          <w:rFonts w:cstheme="minorHAnsi"/>
          <w:i/>
          <w:iCs/>
          <w:color w:val="000000"/>
        </w:rPr>
        <w:t>basal</w:t>
      </w:r>
      <w:proofErr w:type="spellEnd"/>
      <w:r w:rsidRPr="00BC1BDC">
        <w:rPr>
          <w:rFonts w:cstheme="minorHAnsi"/>
          <w:i/>
          <w:iCs/>
          <w:color w:val="000000"/>
        </w:rPr>
        <w:t xml:space="preserve"> (</w:t>
      </w:r>
      <w:proofErr w:type="spellStart"/>
      <w:r w:rsidRPr="00BC1BDC">
        <w:rPr>
          <w:rFonts w:cstheme="minorHAnsi"/>
          <w:i/>
          <w:iCs/>
          <w:color w:val="000000"/>
        </w:rPr>
        <w:t>Insulinum</w:t>
      </w:r>
      <w:proofErr w:type="spellEnd"/>
      <w:r w:rsidRPr="00BC1BDC">
        <w:rPr>
          <w:rFonts w:cstheme="minorHAnsi"/>
          <w:i/>
          <w:iCs/>
          <w:color w:val="000000"/>
        </w:rPr>
        <w:t xml:space="preserve"> </w:t>
      </w:r>
      <w:proofErr w:type="spellStart"/>
      <w:r w:rsidRPr="00BC1BDC">
        <w:rPr>
          <w:rFonts w:cstheme="minorHAnsi"/>
          <w:i/>
          <w:iCs/>
          <w:color w:val="000000"/>
        </w:rPr>
        <w:t>humanum</w:t>
      </w:r>
      <w:proofErr w:type="spellEnd"/>
      <w:r w:rsidRPr="00BC1BDC">
        <w:rPr>
          <w:rFonts w:cstheme="minorHAnsi"/>
          <w:i/>
          <w:iCs/>
          <w:color w:val="000000"/>
        </w:rPr>
        <w:t xml:space="preserve">) suspensija injekcijām </w:t>
      </w:r>
      <w:proofErr w:type="spellStart"/>
      <w:r w:rsidRPr="00BC1BDC">
        <w:rPr>
          <w:rFonts w:cstheme="minorHAnsi"/>
          <w:i/>
          <w:iCs/>
          <w:color w:val="000000"/>
        </w:rPr>
        <w:t>pilnšļircēs</w:t>
      </w:r>
      <w:proofErr w:type="spellEnd"/>
      <w:r w:rsidRPr="00BC1BDC">
        <w:rPr>
          <w:rFonts w:cstheme="minorHAnsi"/>
          <w:color w:val="000000"/>
        </w:rPr>
        <w:t xml:space="preserve"> </w:t>
      </w:r>
      <w:r w:rsidRPr="00BC1BDC">
        <w:rPr>
          <w:rFonts w:cstheme="minorHAnsi"/>
          <w:i/>
          <w:iCs/>
          <w:color w:val="000000"/>
        </w:rPr>
        <w:t>100SV/ml – 3ml</w:t>
      </w:r>
      <w:r w:rsidRPr="00BC1BDC">
        <w:rPr>
          <w:rFonts w:cstheme="minorHAnsi"/>
          <w:color w:val="000000"/>
        </w:rPr>
        <w:t xml:space="preserve"> medikamenta piegādēm (pielikumā nosūtam ražotāja vēstuli). </w:t>
      </w:r>
      <w:r w:rsidRPr="00BC1BDC">
        <w:rPr>
          <w:rFonts w:cstheme="minorHAnsi"/>
        </w:rPr>
        <w:t xml:space="preserve">Minētais </w:t>
      </w:r>
      <w:r w:rsidRPr="00BC1BDC">
        <w:rPr>
          <w:rFonts w:cstheme="minorHAnsi"/>
          <w:color w:val="000000"/>
        </w:rPr>
        <w:t xml:space="preserve">medikaments Kompensējamo zāļu sarakstā ir iekļauts diagnožu </w:t>
      </w:r>
      <w:r w:rsidRPr="00BC1BDC">
        <w:rPr>
          <w:rFonts w:cstheme="minorHAnsi"/>
          <w:i/>
          <w:iCs/>
          <w:color w:val="000000"/>
        </w:rPr>
        <w:t>E10 Insulīnatkarīgs cukura diabēts,</w:t>
      </w:r>
      <w:r w:rsidRPr="00BC1BDC">
        <w:rPr>
          <w:rFonts w:cstheme="minorHAnsi"/>
          <w:color w:val="000000"/>
        </w:rPr>
        <w:t xml:space="preserve"> </w:t>
      </w:r>
      <w:r w:rsidRPr="00BC1BDC">
        <w:rPr>
          <w:rFonts w:cstheme="minorHAnsi"/>
          <w:i/>
          <w:iCs/>
          <w:color w:val="000000"/>
        </w:rPr>
        <w:t>E11</w:t>
      </w:r>
      <w:r w:rsidRPr="00BC1BDC">
        <w:rPr>
          <w:rFonts w:cstheme="minorHAnsi"/>
          <w:i/>
          <w:iCs/>
        </w:rPr>
        <w:t xml:space="preserve"> </w:t>
      </w:r>
      <w:proofErr w:type="spellStart"/>
      <w:r w:rsidRPr="00BC1BDC">
        <w:rPr>
          <w:rFonts w:cstheme="minorHAnsi"/>
          <w:i/>
          <w:iCs/>
          <w:color w:val="000000"/>
        </w:rPr>
        <w:t>Insulīnneatkarīgs</w:t>
      </w:r>
      <w:proofErr w:type="spellEnd"/>
      <w:r w:rsidRPr="00BC1BDC">
        <w:rPr>
          <w:rFonts w:cstheme="minorHAnsi"/>
          <w:i/>
          <w:iCs/>
          <w:color w:val="000000"/>
        </w:rPr>
        <w:t xml:space="preserve"> cukura diabēts, E13 Cits precizēts cukura diabēts, O24.4 Cukura diabēts, kas sācies grūtniecības laikā</w:t>
      </w:r>
      <w:r w:rsidRPr="00BC1BDC">
        <w:rPr>
          <w:rFonts w:cstheme="minorHAnsi"/>
          <w:color w:val="000000"/>
        </w:rPr>
        <w:t xml:space="preserve"> gadījumā.</w:t>
      </w:r>
    </w:p>
    <w:p w14:paraId="01747B5A" w14:textId="77777777" w:rsidR="00BC1BDC" w:rsidRPr="00BC1BDC" w:rsidRDefault="00BC1BDC" w:rsidP="00BC1BDC">
      <w:pPr>
        <w:pStyle w:val="v1v1msonormal"/>
        <w:ind w:firstLine="720"/>
        <w:jc w:val="both"/>
        <w:rPr>
          <w:rFonts w:asciiTheme="minorHAnsi" w:hAnsiTheme="minorHAnsi" w:cstheme="minorHAnsi"/>
        </w:rPr>
      </w:pPr>
      <w:r w:rsidRPr="00BC1BDC">
        <w:rPr>
          <w:rFonts w:asciiTheme="minorHAnsi" w:hAnsiTheme="minorHAnsi" w:cstheme="minorHAnsi"/>
        </w:rPr>
        <w:t>Ņemot vērā augstāk minēto un vēstulē minēto informāciju, aicinām nenozīmēt jauniem pacientiem terapiju</w:t>
      </w:r>
      <w:r w:rsidRPr="00BC1BDC">
        <w:rPr>
          <w:rFonts w:asciiTheme="minorHAnsi" w:hAnsiTheme="minorHAnsi" w:cstheme="minorHAnsi"/>
          <w:i/>
          <w:iCs/>
        </w:rPr>
        <w:t xml:space="preserve"> </w:t>
      </w:r>
      <w:r w:rsidRPr="00BC1BDC">
        <w:rPr>
          <w:rFonts w:asciiTheme="minorHAnsi" w:hAnsiTheme="minorHAnsi" w:cstheme="minorHAnsi"/>
        </w:rPr>
        <w:t xml:space="preserve">ar šo medikamentu, un, </w:t>
      </w:r>
      <w:r w:rsidRPr="00BC1BDC">
        <w:rPr>
          <w:rFonts w:asciiTheme="minorHAnsi" w:hAnsiTheme="minorHAnsi" w:cstheme="minorHAnsi"/>
          <w:i/>
          <w:iCs/>
        </w:rPr>
        <w:t> </w:t>
      </w:r>
      <w:r w:rsidRPr="00BC1BDC">
        <w:rPr>
          <w:rStyle w:val="Emphasis"/>
          <w:rFonts w:asciiTheme="minorHAnsi" w:hAnsiTheme="minorHAnsi" w:cstheme="minorHAnsi"/>
          <w:i w:val="0"/>
          <w:iCs w:val="0"/>
          <w:color w:val="000000"/>
          <w:shd w:val="clear" w:color="auto" w:fill="FFFFFF"/>
        </w:rPr>
        <w:t>v</w:t>
      </w:r>
      <w:r w:rsidRPr="00BC1BDC">
        <w:rPr>
          <w:rFonts w:asciiTheme="minorHAnsi" w:hAnsiTheme="minorHAnsi" w:cstheme="minorHAnsi"/>
        </w:rPr>
        <w:t>ienlaikus lūdzam pāriet uz citām terapijām pacientiem, kas lieto augstāk minētās zāles.</w:t>
      </w:r>
    </w:p>
    <w:p w14:paraId="7A172AD5" w14:textId="44EB305B" w:rsidR="004B3295" w:rsidRPr="000E006C" w:rsidRDefault="00BC1BDC" w:rsidP="00BC1BDC">
      <w:pPr>
        <w:pStyle w:val="xmsonormal"/>
        <w:spacing w:after="280"/>
        <w:jc w:val="both"/>
        <w:rPr>
          <w:rFonts w:cstheme="minorHAnsi"/>
        </w:rPr>
      </w:pPr>
      <w:r>
        <w:object w:dxaOrig="1520" w:dyaOrig="985" w14:anchorId="367F18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76.2pt;height:49.2pt" o:ole="">
            <v:imagedata r:id="rId7" o:title=""/>
          </v:shape>
          <o:OLEObject Type="Embed" ProgID="AcroExch.Document.DC" ShapeID="_x0000_i1035" DrawAspect="Icon" ObjectID="_1734522056" r:id="rId8"/>
        </w:object>
      </w:r>
    </w:p>
    <w:sectPr w:rsidR="004B3295" w:rsidRPr="000E00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2DF71" w14:textId="77777777" w:rsidR="007C2504" w:rsidRDefault="007C2504" w:rsidP="00432099">
      <w:pPr>
        <w:spacing w:after="0" w:line="240" w:lineRule="auto"/>
      </w:pPr>
      <w:r>
        <w:separator/>
      </w:r>
    </w:p>
  </w:endnote>
  <w:endnote w:type="continuationSeparator" w:id="0">
    <w:p w14:paraId="79BE6F32" w14:textId="77777777" w:rsidR="007C2504" w:rsidRDefault="007C2504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56552" w14:textId="77777777" w:rsidR="007C2504" w:rsidRDefault="007C2504" w:rsidP="00432099">
      <w:pPr>
        <w:spacing w:after="0" w:line="240" w:lineRule="auto"/>
      </w:pPr>
      <w:r>
        <w:separator/>
      </w:r>
    </w:p>
  </w:footnote>
  <w:footnote w:type="continuationSeparator" w:id="0">
    <w:p w14:paraId="44EE3EC1" w14:textId="77777777" w:rsidR="007C2504" w:rsidRDefault="007C2504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2"/>
  </w:num>
  <w:num w:numId="2" w16cid:durableId="973632658">
    <w:abstractNumId w:val="3"/>
  </w:num>
  <w:num w:numId="3" w16cid:durableId="199984461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6"/>
  </w:num>
  <w:num w:numId="6" w16cid:durableId="759377296">
    <w:abstractNumId w:val="4"/>
  </w:num>
  <w:num w:numId="7" w16cid:durableId="1061056529">
    <w:abstractNumId w:val="6"/>
  </w:num>
  <w:num w:numId="8" w16cid:durableId="906765873">
    <w:abstractNumId w:val="4"/>
  </w:num>
  <w:num w:numId="9" w16cid:durableId="1830554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0A27"/>
    <w:rsid w:val="00067F4C"/>
    <w:rsid w:val="000A04C5"/>
    <w:rsid w:val="000C6255"/>
    <w:rsid w:val="000E006C"/>
    <w:rsid w:val="000E0C29"/>
    <w:rsid w:val="00121F70"/>
    <w:rsid w:val="001338C1"/>
    <w:rsid w:val="00160935"/>
    <w:rsid w:val="00186157"/>
    <w:rsid w:val="001937A1"/>
    <w:rsid w:val="001D7A87"/>
    <w:rsid w:val="001E4A8F"/>
    <w:rsid w:val="00200300"/>
    <w:rsid w:val="002064CC"/>
    <w:rsid w:val="0020798F"/>
    <w:rsid w:val="00235B55"/>
    <w:rsid w:val="00241846"/>
    <w:rsid w:val="002810F3"/>
    <w:rsid w:val="00296B91"/>
    <w:rsid w:val="002A28D5"/>
    <w:rsid w:val="002A78D1"/>
    <w:rsid w:val="002B79E1"/>
    <w:rsid w:val="002C35F4"/>
    <w:rsid w:val="002C3ED2"/>
    <w:rsid w:val="003330A9"/>
    <w:rsid w:val="003562AB"/>
    <w:rsid w:val="00376890"/>
    <w:rsid w:val="003E3B83"/>
    <w:rsid w:val="00416FA7"/>
    <w:rsid w:val="00432099"/>
    <w:rsid w:val="004347A9"/>
    <w:rsid w:val="00443DA9"/>
    <w:rsid w:val="004B3295"/>
    <w:rsid w:val="004E2EB3"/>
    <w:rsid w:val="0053535D"/>
    <w:rsid w:val="005433A7"/>
    <w:rsid w:val="00567102"/>
    <w:rsid w:val="00574CB8"/>
    <w:rsid w:val="00580F1D"/>
    <w:rsid w:val="00581CFD"/>
    <w:rsid w:val="00583353"/>
    <w:rsid w:val="005D303E"/>
    <w:rsid w:val="005E1357"/>
    <w:rsid w:val="006327AF"/>
    <w:rsid w:val="0063555E"/>
    <w:rsid w:val="00644BCB"/>
    <w:rsid w:val="006474D4"/>
    <w:rsid w:val="00650EC2"/>
    <w:rsid w:val="006721D1"/>
    <w:rsid w:val="00674B5A"/>
    <w:rsid w:val="00680452"/>
    <w:rsid w:val="006C1832"/>
    <w:rsid w:val="006E1BC3"/>
    <w:rsid w:val="006F0546"/>
    <w:rsid w:val="006F60DD"/>
    <w:rsid w:val="00700423"/>
    <w:rsid w:val="00706C7B"/>
    <w:rsid w:val="00713D3E"/>
    <w:rsid w:val="007675A4"/>
    <w:rsid w:val="00781F64"/>
    <w:rsid w:val="007C2504"/>
    <w:rsid w:val="007D2C47"/>
    <w:rsid w:val="007E6578"/>
    <w:rsid w:val="00815F02"/>
    <w:rsid w:val="008A1775"/>
    <w:rsid w:val="008D2276"/>
    <w:rsid w:val="008F27F4"/>
    <w:rsid w:val="009120DD"/>
    <w:rsid w:val="00923F48"/>
    <w:rsid w:val="009433A3"/>
    <w:rsid w:val="00966793"/>
    <w:rsid w:val="009A1519"/>
    <w:rsid w:val="009A4DF4"/>
    <w:rsid w:val="009A68F4"/>
    <w:rsid w:val="009D6094"/>
    <w:rsid w:val="00A12D67"/>
    <w:rsid w:val="00A471E6"/>
    <w:rsid w:val="00A80153"/>
    <w:rsid w:val="00A80200"/>
    <w:rsid w:val="00AE4F9D"/>
    <w:rsid w:val="00AF6417"/>
    <w:rsid w:val="00B33DF3"/>
    <w:rsid w:val="00B35283"/>
    <w:rsid w:val="00B40BBD"/>
    <w:rsid w:val="00B579ED"/>
    <w:rsid w:val="00BA052E"/>
    <w:rsid w:val="00BC1BDC"/>
    <w:rsid w:val="00BF4208"/>
    <w:rsid w:val="00CE655F"/>
    <w:rsid w:val="00CF744E"/>
    <w:rsid w:val="00D112B0"/>
    <w:rsid w:val="00D37F57"/>
    <w:rsid w:val="00D459AA"/>
    <w:rsid w:val="00D61774"/>
    <w:rsid w:val="00D835B3"/>
    <w:rsid w:val="00DA151C"/>
    <w:rsid w:val="00DA1C30"/>
    <w:rsid w:val="00DA4DC7"/>
    <w:rsid w:val="00DB0D93"/>
    <w:rsid w:val="00DE539D"/>
    <w:rsid w:val="00EA0D65"/>
    <w:rsid w:val="00EA6230"/>
    <w:rsid w:val="00EC2A53"/>
    <w:rsid w:val="00F27E1C"/>
    <w:rsid w:val="00F30A90"/>
    <w:rsid w:val="00F420AA"/>
    <w:rsid w:val="00F51696"/>
    <w:rsid w:val="00FD21AF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2023-01-06T12:54:00Z</dcterms:created>
  <dcterms:modified xsi:type="dcterms:W3CDTF">2023-01-06T12:54:00Z</dcterms:modified>
</cp:coreProperties>
</file>