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F6EDB75" w:rsidR="002C35F4" w:rsidRDefault="003A507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27.0</w:t>
      </w:r>
      <w:r w:rsidR="00672ECD">
        <w:rPr>
          <w:b/>
          <w:bCs/>
        </w:rPr>
        <w:t>7</w:t>
      </w:r>
      <w:r w:rsidR="006E6FA5">
        <w:rPr>
          <w:b/>
          <w:bCs/>
        </w:rPr>
        <w:t>.2022</w:t>
      </w:r>
      <w:r w:rsidR="00D4060E">
        <w:rPr>
          <w:b/>
          <w:bCs/>
        </w:rPr>
        <w:t>(</w:t>
      </w:r>
      <w:r w:rsidR="00F34A7F">
        <w:rPr>
          <w:b/>
          <w:bCs/>
        </w:rPr>
        <w:t>2</w:t>
      </w:r>
      <w:r w:rsidR="00D4060E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320C48F" w14:textId="43C3D704" w:rsidR="003A5070" w:rsidRDefault="00F34A7F" w:rsidP="00CF744E">
      <w:pPr>
        <w:spacing w:after="0" w:line="240" w:lineRule="auto"/>
        <w:rPr>
          <w:rFonts w:ascii="Calibri" w:hAnsi="Calibri" w:cs="Calibri"/>
        </w:rPr>
      </w:pPr>
      <w:r w:rsidRPr="00F34A7F">
        <w:rPr>
          <w:rFonts w:ascii="Calibri" w:hAnsi="Calibri" w:cs="Calibri"/>
        </w:rPr>
        <w:t>Par vakcināciju pret Covid-19 infekciju personām ar ilgtermiņa D vīzu</w:t>
      </w:r>
    </w:p>
    <w:p w14:paraId="4B1C8B12" w14:textId="77777777" w:rsidR="00F34A7F" w:rsidRDefault="00F34A7F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AE560D7" w14:textId="77777777" w:rsidR="00F34A7F" w:rsidRPr="00F34A7F" w:rsidRDefault="00F34A7F" w:rsidP="00F34A7F">
      <w:pPr>
        <w:pStyle w:val="tv213"/>
        <w:jc w:val="both"/>
        <w:rPr>
          <w:rFonts w:asciiTheme="minorHAnsi" w:hAnsiTheme="minorHAnsi" w:cstheme="minorHAnsi"/>
        </w:rPr>
      </w:pPr>
      <w:r w:rsidRPr="00F34A7F">
        <w:rPr>
          <w:rFonts w:asciiTheme="minorHAnsi" w:hAnsiTheme="minorHAnsi" w:cstheme="minorHAnsi"/>
        </w:rPr>
        <w:t xml:space="preserve">Nacionālais veselības dienests (turpmāk – Dienests) informē, ka </w:t>
      </w:r>
      <w:r w:rsidRPr="00F34A7F">
        <w:rPr>
          <w:rFonts w:asciiTheme="minorHAnsi" w:hAnsiTheme="minorHAnsi" w:cstheme="minorHAnsi"/>
          <w:color w:val="000000"/>
          <w:shd w:val="clear" w:color="auto" w:fill="FFFFFF"/>
        </w:rPr>
        <w:t xml:space="preserve">saskaņā ar Ministru kabineta 2021. gada 28. septembra noteikumu Nr. 662 “Epidemioloģiskās drošības pasākumi Covid-19 infekcijas izplatības ierobežošanai” 204. un 204.4. punktu </w:t>
      </w:r>
      <w:r w:rsidRPr="00F34A7F">
        <w:rPr>
          <w:rFonts w:asciiTheme="minorHAnsi" w:hAnsiTheme="minorHAnsi" w:cstheme="minorHAnsi"/>
        </w:rPr>
        <w:t>vakcināciju pret Covid-19 infekciju Latvijā ir tiesīgas saņemt personas, kas saņēmušas Latvijas nacionālo ilgtermiņa D vīzu:</w:t>
      </w:r>
    </w:p>
    <w:p w14:paraId="0CC0F445" w14:textId="77777777" w:rsidR="00F34A7F" w:rsidRPr="00F34A7F" w:rsidRDefault="00F34A7F" w:rsidP="00F34A7F">
      <w:pPr>
        <w:pStyle w:val="tv213"/>
        <w:jc w:val="both"/>
        <w:rPr>
          <w:rFonts w:asciiTheme="minorHAnsi" w:hAnsiTheme="minorHAnsi" w:cstheme="minorHAnsi"/>
        </w:rPr>
      </w:pPr>
      <w:hyperlink r:id="rId5" w:history="1">
        <w:r w:rsidRPr="00F34A7F">
          <w:rPr>
            <w:rStyle w:val="Hyperlink"/>
            <w:rFonts w:asciiTheme="minorHAnsi" w:hAnsiTheme="minorHAnsi" w:cstheme="minorHAnsi"/>
          </w:rPr>
          <w:t>https://likumi.lv/ta/id/326513-epidemiologiskas-drosibas-pasakumi-covid-19-infekcijas-izplatibas-ierobezosanai</w:t>
        </w:r>
      </w:hyperlink>
      <w:r w:rsidRPr="00F34A7F">
        <w:rPr>
          <w:rFonts w:asciiTheme="minorHAnsi" w:hAnsiTheme="minorHAnsi" w:cstheme="minorHAnsi"/>
        </w:rPr>
        <w:t>.</w:t>
      </w:r>
    </w:p>
    <w:p w14:paraId="6167BE93" w14:textId="77777777" w:rsidR="00F34A7F" w:rsidRPr="00F34A7F" w:rsidRDefault="00F34A7F" w:rsidP="00F34A7F">
      <w:pPr>
        <w:pStyle w:val="tv213"/>
        <w:jc w:val="both"/>
        <w:rPr>
          <w:rFonts w:asciiTheme="minorHAnsi" w:hAnsiTheme="minorHAnsi" w:cstheme="minorHAnsi"/>
        </w:rPr>
      </w:pPr>
      <w:r w:rsidRPr="00F34A7F">
        <w:rPr>
          <w:rFonts w:asciiTheme="minorHAnsi" w:hAnsiTheme="minorHAnsi" w:cstheme="minorHAnsi"/>
        </w:rPr>
        <w:t>Papildus Dienests informē, ka D vīza nedod personai tiesības saņemt citus valsts apmaksātus veselības aprūpes pakalpojumus, kā tikai vakcināciju pret Covid-19.</w:t>
      </w:r>
    </w:p>
    <w:p w14:paraId="78C09647" w14:textId="48B3F5B1" w:rsidR="00E55165" w:rsidRPr="007F7D4E" w:rsidRDefault="00E55165" w:rsidP="003A5070">
      <w:pPr>
        <w:rPr>
          <w:rFonts w:cstheme="minorHAnsi"/>
          <w:b/>
          <w:bCs/>
        </w:rPr>
      </w:pP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2D074F"/>
    <w:rsid w:val="00355420"/>
    <w:rsid w:val="003A5070"/>
    <w:rsid w:val="003E3B83"/>
    <w:rsid w:val="003E4EE8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6513-epidemiologiskas-drosibas-pasakumi-covid-19-infekcijas-izplatibas-ierobezosan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2022-08-11T08:20:00Z</dcterms:created>
  <dcterms:modified xsi:type="dcterms:W3CDTF">2022-08-11T08:20:00Z</dcterms:modified>
</cp:coreProperties>
</file>