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E7CB" w14:textId="77777777" w:rsidR="00FD39AA" w:rsidRPr="008D4E91" w:rsidRDefault="00FD39AA" w:rsidP="00FD39AA">
      <w:pPr>
        <w:spacing w:after="0" w:line="240" w:lineRule="auto"/>
        <w:jc w:val="right"/>
        <w:textAlignment w:val="baseline"/>
        <w:rPr>
          <w:rFonts w:ascii="Segoe UI" w:eastAsia="Times New Roman" w:hAnsi="Segoe UI" w:cs="Segoe UI"/>
          <w:sz w:val="18"/>
          <w:szCs w:val="18"/>
          <w:lang w:eastAsia="lv-LV"/>
        </w:rPr>
      </w:pPr>
      <w:r w:rsidRPr="008D4E91">
        <w:rPr>
          <w:rFonts w:ascii="Times New Roman" w:eastAsia="Times New Roman" w:hAnsi="Times New Roman" w:cs="Times New Roman"/>
          <w:i/>
          <w:iCs/>
          <w:color w:val="000000"/>
          <w:lang w:eastAsia="lv-LV"/>
        </w:rPr>
        <w:t>Līguma par primārās veselības</w:t>
      </w:r>
      <w:r w:rsidRPr="008D4E91">
        <w:rPr>
          <w:rFonts w:ascii="Times New Roman" w:eastAsia="Times New Roman" w:hAnsi="Times New Roman" w:cs="Times New Roman"/>
          <w:color w:val="000000"/>
          <w:lang w:eastAsia="lv-LV"/>
        </w:rPr>
        <w:t> </w:t>
      </w:r>
      <w:r w:rsidRPr="008D4E91">
        <w:rPr>
          <w:rFonts w:ascii="Times New Roman" w:eastAsia="Times New Roman" w:hAnsi="Times New Roman" w:cs="Times New Roman"/>
          <w:color w:val="000000"/>
          <w:lang w:eastAsia="lv-LV"/>
        </w:rPr>
        <w:br/>
      </w:r>
      <w:r w:rsidRPr="008D4E91">
        <w:rPr>
          <w:rFonts w:ascii="Times New Roman" w:eastAsia="Times New Roman" w:hAnsi="Times New Roman" w:cs="Times New Roman"/>
          <w:i/>
          <w:iCs/>
          <w:color w:val="000000"/>
          <w:lang w:eastAsia="lv-LV"/>
        </w:rPr>
        <w:t>aprūpes pakalpojumu sniegšanu un apmaksu</w:t>
      </w:r>
      <w:r w:rsidRPr="008D4E91">
        <w:rPr>
          <w:rFonts w:ascii="Times New Roman" w:eastAsia="Times New Roman" w:hAnsi="Times New Roman" w:cs="Times New Roman"/>
          <w:color w:val="000000"/>
          <w:lang w:eastAsia="lv-LV"/>
        </w:rPr>
        <w:t> </w:t>
      </w:r>
    </w:p>
    <w:p w14:paraId="6FAE5778" w14:textId="77777777" w:rsidR="00FD39AA" w:rsidRPr="008D4E91" w:rsidRDefault="00FD39AA" w:rsidP="00FD39AA">
      <w:pPr>
        <w:spacing w:after="0" w:line="240" w:lineRule="auto"/>
        <w:jc w:val="right"/>
        <w:textAlignment w:val="baseline"/>
        <w:rPr>
          <w:rFonts w:ascii="Segoe UI" w:eastAsia="Times New Roman" w:hAnsi="Segoe UI" w:cs="Segoe UI"/>
          <w:sz w:val="18"/>
          <w:szCs w:val="18"/>
          <w:lang w:eastAsia="lv-LV"/>
        </w:rPr>
      </w:pPr>
      <w:r w:rsidRPr="008D4E91">
        <w:rPr>
          <w:rFonts w:ascii="Times New Roman" w:eastAsia="Times New Roman" w:hAnsi="Times New Roman" w:cs="Times New Roman"/>
          <w:i/>
          <w:iCs/>
          <w:color w:val="000000"/>
          <w:lang w:eastAsia="lv-LV"/>
        </w:rPr>
        <w:t>6.1.24.punkts</w:t>
      </w:r>
      <w:r w:rsidRPr="008D4E91">
        <w:rPr>
          <w:rFonts w:ascii="Times New Roman" w:eastAsia="Times New Roman" w:hAnsi="Times New Roman" w:cs="Times New Roman"/>
          <w:color w:val="000000"/>
          <w:lang w:eastAsia="lv-LV"/>
        </w:rPr>
        <w:t> </w:t>
      </w:r>
    </w:p>
    <w:p w14:paraId="0E5E9932" w14:textId="77777777" w:rsidR="00FD39AA" w:rsidRPr="008D4E91" w:rsidRDefault="00FD39AA" w:rsidP="00FD39AA">
      <w:pPr>
        <w:spacing w:after="0" w:line="240" w:lineRule="auto"/>
        <w:jc w:val="right"/>
        <w:textAlignment w:val="baseline"/>
        <w:rPr>
          <w:rFonts w:ascii="Segoe UI" w:eastAsia="Times New Roman" w:hAnsi="Segoe UI" w:cs="Segoe UI"/>
          <w:sz w:val="18"/>
          <w:szCs w:val="18"/>
          <w:lang w:eastAsia="lv-LV"/>
        </w:rPr>
      </w:pPr>
      <w:r w:rsidRPr="008D4E91">
        <w:rPr>
          <w:rFonts w:ascii="Calibri" w:eastAsia="Times New Roman" w:hAnsi="Calibri" w:cs="Calibri"/>
          <w:lang w:eastAsia="lv-LV"/>
        </w:rPr>
        <w:t> </w:t>
      </w:r>
      <w:r w:rsidRPr="008D4E91">
        <w:rPr>
          <w:rFonts w:ascii="Calibri" w:eastAsia="Times New Roman" w:hAnsi="Calibri" w:cs="Calibri"/>
          <w:lang w:eastAsia="lv-LV"/>
        </w:rPr>
        <w:br/>
        <w:t> </w:t>
      </w:r>
      <w:r w:rsidRPr="008D4E91">
        <w:rPr>
          <w:rFonts w:ascii="Calibri" w:eastAsia="Times New Roman" w:hAnsi="Calibri" w:cs="Calibri"/>
          <w:lang w:eastAsia="lv-LV"/>
        </w:rPr>
        <w:br/>
        <w:t> </w:t>
      </w:r>
    </w:p>
    <w:p w14:paraId="5E27DDB7" w14:textId="77777777" w:rsidR="00FD39AA" w:rsidRPr="008D4E91" w:rsidRDefault="00FD39AA" w:rsidP="00FD39AA">
      <w:pPr>
        <w:spacing w:after="0" w:line="240" w:lineRule="auto"/>
        <w:jc w:val="center"/>
        <w:textAlignment w:val="baseline"/>
        <w:rPr>
          <w:rFonts w:ascii="Segoe UI" w:eastAsia="Times New Roman" w:hAnsi="Segoe UI" w:cs="Segoe UI"/>
          <w:sz w:val="18"/>
          <w:szCs w:val="18"/>
          <w:lang w:eastAsia="lv-LV"/>
        </w:rPr>
      </w:pPr>
      <w:r w:rsidRPr="008D4E91">
        <w:rPr>
          <w:rFonts w:ascii="Times New Roman" w:eastAsia="Times New Roman" w:hAnsi="Times New Roman" w:cs="Times New Roman"/>
          <w:b/>
          <w:bCs/>
          <w:sz w:val="24"/>
          <w:szCs w:val="24"/>
          <w:lang w:eastAsia="lv-LV"/>
        </w:rPr>
        <w:t>Kārtība par maksājuma piešķiršanu un izlietošanu ģimenes ārsta praksē nodarbināto personu veselības veicināšanas un rehabilitācijas pasākumiem</w:t>
      </w:r>
      <w:r w:rsidRPr="008D4E91">
        <w:rPr>
          <w:rFonts w:ascii="Times New Roman" w:eastAsia="Times New Roman" w:hAnsi="Times New Roman" w:cs="Times New Roman"/>
          <w:sz w:val="24"/>
          <w:szCs w:val="24"/>
          <w:lang w:eastAsia="lv-LV"/>
        </w:rPr>
        <w:t> </w:t>
      </w:r>
    </w:p>
    <w:p w14:paraId="3A71AB6B" w14:textId="77777777" w:rsidR="00FD39AA" w:rsidRPr="008D4E91" w:rsidRDefault="00FD39AA" w:rsidP="00FD39AA">
      <w:pPr>
        <w:spacing w:after="0" w:line="240" w:lineRule="auto"/>
        <w:ind w:left="420" w:hanging="420"/>
        <w:jc w:val="both"/>
        <w:textAlignment w:val="baseline"/>
        <w:rPr>
          <w:rFonts w:ascii="Segoe UI" w:eastAsia="Times New Roman" w:hAnsi="Segoe UI" w:cs="Segoe UI"/>
          <w:sz w:val="18"/>
          <w:szCs w:val="18"/>
          <w:lang w:eastAsia="lv-LV"/>
        </w:rPr>
      </w:pPr>
      <w:r w:rsidRPr="008D4E91">
        <w:rPr>
          <w:rFonts w:ascii="Times New Roman" w:eastAsia="Times New Roman" w:hAnsi="Times New Roman" w:cs="Times New Roman"/>
          <w:sz w:val="24"/>
          <w:szCs w:val="24"/>
          <w:lang w:eastAsia="lv-LV"/>
        </w:rPr>
        <w:t>  </w:t>
      </w:r>
    </w:p>
    <w:p w14:paraId="35C9FDF7" w14:textId="66427C6A" w:rsidR="00FD39AA" w:rsidRPr="008D4E91" w:rsidRDefault="00FD39AA" w:rsidP="005F3C32">
      <w:pPr>
        <w:pStyle w:val="ListParagraph"/>
        <w:numPr>
          <w:ilvl w:val="0"/>
          <w:numId w:val="2"/>
        </w:numPr>
        <w:spacing w:after="0" w:line="240" w:lineRule="auto"/>
        <w:ind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Pamatojoties uz Ministra kabineta 2018. gada 28. augusta noteikumu Nr. 555 “Veselības aprūpes pakalpojumu organizēšanas un samaksas kārtība” (turpmāk – Noteikumi Nr.555) 245.</w:t>
      </w:r>
      <w:r w:rsidRPr="008D4E91">
        <w:rPr>
          <w:rFonts w:ascii="Times New Roman" w:eastAsia="Times New Roman" w:hAnsi="Times New Roman" w:cs="Times New Roman"/>
          <w:sz w:val="24"/>
          <w:szCs w:val="24"/>
          <w:vertAlign w:val="superscript"/>
          <w:lang w:eastAsia="lv-LV"/>
        </w:rPr>
        <w:t>4</w:t>
      </w:r>
      <w:r w:rsidRPr="008D4E91">
        <w:rPr>
          <w:rFonts w:ascii="Times New Roman" w:eastAsia="Times New Roman" w:hAnsi="Times New Roman" w:cs="Times New Roman"/>
          <w:sz w:val="24"/>
          <w:szCs w:val="24"/>
          <w:lang w:eastAsia="lv-LV"/>
        </w:rPr>
        <w:t xml:space="preserve"> 2. apakšpunktu IZPILDĪTĀJAM, kas nodrošina vakcināciju pret Covid-19 līgumā par primārās veselības aprūpes pakalpojumu sniegšanu un apmaksu (turpmāk – Līgums) noteiktajā kārtībā ir tiesības saņemt vienreizēju maksājumu līdz 440 </w:t>
      </w:r>
      <w:proofErr w:type="spellStart"/>
      <w:r w:rsidRPr="008D4E91">
        <w:rPr>
          <w:rFonts w:ascii="Times New Roman" w:eastAsia="Times New Roman" w:hAnsi="Times New Roman" w:cs="Times New Roman"/>
          <w:i/>
          <w:iCs/>
          <w:sz w:val="24"/>
          <w:szCs w:val="24"/>
          <w:lang w:eastAsia="lv-LV"/>
        </w:rPr>
        <w:t>euro</w:t>
      </w:r>
      <w:proofErr w:type="spellEnd"/>
      <w:r w:rsidRPr="008D4E91">
        <w:rPr>
          <w:rFonts w:ascii="Times New Roman" w:eastAsia="Times New Roman" w:hAnsi="Times New Roman" w:cs="Times New Roman"/>
          <w:sz w:val="24"/>
          <w:szCs w:val="24"/>
          <w:lang w:eastAsia="lv-LV"/>
        </w:rPr>
        <w:t xml:space="preserve"> apmērā par ģimenes ārsta praksē nodarbināto personu veselības veicināšanas un rehabilitācijas pasākumiem (turpmāk – Pakalpojumi), kas saņemti laikposmā no 2021. gada 1. oktobra līdz 2022. gada 31. augustam.</w:t>
      </w:r>
    </w:p>
    <w:p w14:paraId="1FABEE6A" w14:textId="77777777" w:rsidR="005F3C32" w:rsidRPr="008D4E91" w:rsidRDefault="005F3C32" w:rsidP="005F3C32">
      <w:pPr>
        <w:pStyle w:val="ListParagraph"/>
        <w:spacing w:after="0" w:line="240" w:lineRule="auto"/>
        <w:ind w:left="360" w:right="84"/>
        <w:jc w:val="both"/>
        <w:textAlignment w:val="baseline"/>
        <w:rPr>
          <w:rFonts w:ascii="Times New Roman" w:eastAsia="Times New Roman" w:hAnsi="Times New Roman" w:cs="Times New Roman"/>
          <w:sz w:val="24"/>
          <w:szCs w:val="24"/>
          <w:lang w:eastAsia="lv-LV"/>
        </w:rPr>
      </w:pPr>
    </w:p>
    <w:p w14:paraId="2120BB42" w14:textId="01C0FE73" w:rsidR="00FD39AA" w:rsidRPr="008D4E91" w:rsidRDefault="00FD39AA" w:rsidP="005F3C32">
      <w:pPr>
        <w:pStyle w:val="ListParagraph"/>
        <w:numPr>
          <w:ilvl w:val="0"/>
          <w:numId w:val="2"/>
        </w:numPr>
        <w:spacing w:after="0" w:line="240" w:lineRule="auto"/>
        <w:ind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Kārtības 1.punktā minēto maksājumu var saņemt divos veidos: </w:t>
      </w:r>
    </w:p>
    <w:p w14:paraId="140D4919" w14:textId="77777777" w:rsidR="005F3C32" w:rsidRPr="008D4E91" w:rsidRDefault="00FD39AA" w:rsidP="00D74FF9">
      <w:pPr>
        <w:pStyle w:val="ListParagraph"/>
        <w:numPr>
          <w:ilvl w:val="1"/>
          <w:numId w:val="2"/>
        </w:numPr>
        <w:spacing w:after="0" w:line="240" w:lineRule="auto"/>
        <w:ind w:left="993" w:right="84" w:hanging="501"/>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piesakoties avansam;</w:t>
      </w:r>
    </w:p>
    <w:p w14:paraId="2745DDFC" w14:textId="3CEF6D34" w:rsidR="00FD39AA" w:rsidRPr="008D4E91" w:rsidRDefault="00FD39AA" w:rsidP="00D74FF9">
      <w:pPr>
        <w:pStyle w:val="ListParagraph"/>
        <w:numPr>
          <w:ilvl w:val="1"/>
          <w:numId w:val="2"/>
        </w:numPr>
        <w:spacing w:after="0" w:line="240" w:lineRule="auto"/>
        <w:ind w:left="993" w:right="84" w:hanging="501"/>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iesniedzot apliecinājumu par faktiski izlietotiem līdzekļiem.</w:t>
      </w:r>
    </w:p>
    <w:p w14:paraId="483D3FFA" w14:textId="77777777" w:rsidR="005F3C32" w:rsidRPr="008D4E91" w:rsidRDefault="005F3C32" w:rsidP="005F3C32">
      <w:pPr>
        <w:pStyle w:val="ListParagraph"/>
        <w:spacing w:after="0" w:line="240" w:lineRule="auto"/>
        <w:ind w:left="426" w:right="84"/>
        <w:jc w:val="both"/>
        <w:textAlignment w:val="baseline"/>
        <w:rPr>
          <w:rFonts w:ascii="Times New Roman" w:eastAsia="Times New Roman" w:hAnsi="Times New Roman" w:cs="Times New Roman"/>
          <w:sz w:val="24"/>
          <w:szCs w:val="24"/>
          <w:lang w:eastAsia="lv-LV"/>
        </w:rPr>
      </w:pPr>
    </w:p>
    <w:p w14:paraId="36FAB226" w14:textId="385E8FBE" w:rsidR="005F3C32" w:rsidRPr="008D4E91" w:rsidRDefault="00FD39AA" w:rsidP="005F3C32">
      <w:pPr>
        <w:pStyle w:val="ListParagraph"/>
        <w:numPr>
          <w:ilvl w:val="0"/>
          <w:numId w:val="4"/>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Ja IZPILDĪTĀJS vēlas saņemt avansu, IZPILDĪTĀJS līdz 202</w:t>
      </w:r>
      <w:r w:rsidR="002B79A0">
        <w:rPr>
          <w:rFonts w:ascii="Times New Roman" w:eastAsia="Times New Roman" w:hAnsi="Times New Roman" w:cs="Times New Roman"/>
          <w:sz w:val="24"/>
          <w:szCs w:val="24"/>
          <w:lang w:eastAsia="lv-LV"/>
        </w:rPr>
        <w:t>2</w:t>
      </w:r>
      <w:r w:rsidRPr="008D4E91">
        <w:rPr>
          <w:rFonts w:ascii="Times New Roman" w:eastAsia="Times New Roman" w:hAnsi="Times New Roman" w:cs="Times New Roman"/>
          <w:sz w:val="24"/>
          <w:szCs w:val="24"/>
          <w:lang w:eastAsia="lv-LV"/>
        </w:rPr>
        <w:t>. gada 3</w:t>
      </w:r>
      <w:r w:rsidR="002B79A0">
        <w:rPr>
          <w:rFonts w:ascii="Times New Roman" w:eastAsia="Times New Roman" w:hAnsi="Times New Roman" w:cs="Times New Roman"/>
          <w:sz w:val="24"/>
          <w:szCs w:val="24"/>
          <w:lang w:eastAsia="lv-LV"/>
        </w:rPr>
        <w:t>0</w:t>
      </w:r>
      <w:r w:rsidRPr="008D4E91">
        <w:rPr>
          <w:rFonts w:ascii="Times New Roman" w:eastAsia="Times New Roman" w:hAnsi="Times New Roman" w:cs="Times New Roman"/>
          <w:sz w:val="24"/>
          <w:szCs w:val="24"/>
          <w:lang w:eastAsia="lv-LV"/>
        </w:rPr>
        <w:t>.</w:t>
      </w:r>
      <w:r w:rsidR="002B79A0">
        <w:rPr>
          <w:rFonts w:ascii="Times New Roman" w:eastAsia="Times New Roman" w:hAnsi="Times New Roman" w:cs="Times New Roman"/>
          <w:sz w:val="24"/>
          <w:szCs w:val="24"/>
          <w:lang w:eastAsia="lv-LV"/>
        </w:rPr>
        <w:t xml:space="preserve"> aprīlim</w:t>
      </w:r>
      <w:r w:rsidRPr="008D4E91">
        <w:rPr>
          <w:rFonts w:ascii="Times New Roman" w:eastAsia="Times New Roman" w:hAnsi="Times New Roman" w:cs="Times New Roman"/>
          <w:sz w:val="24"/>
          <w:szCs w:val="24"/>
          <w:lang w:eastAsia="lv-LV"/>
        </w:rPr>
        <w:t xml:space="preserve"> iesniedz DIENESTAM aizpildītu veidlapu “Apliecinājums par ģimenes ārsta praksē nodarbināto personu gatavību saņemt veselības veicināšanas un rehabilitācijas pasākumus” atbilstoši Līguma 6.1.25. punktam</w:t>
      </w:r>
      <w:r w:rsidR="005F3C32" w:rsidRPr="008D4E91">
        <w:rPr>
          <w:rFonts w:ascii="Times New Roman" w:eastAsia="Times New Roman" w:hAnsi="Times New Roman" w:cs="Times New Roman"/>
          <w:sz w:val="24"/>
          <w:szCs w:val="24"/>
          <w:lang w:eastAsia="lv-LV"/>
        </w:rPr>
        <w:t>.</w:t>
      </w:r>
    </w:p>
    <w:p w14:paraId="3E61E0EB" w14:textId="245DA11E" w:rsidR="00FD39AA" w:rsidRPr="008D4E91" w:rsidRDefault="00FD39AA" w:rsidP="005F3C32">
      <w:pPr>
        <w:pStyle w:val="ListParagraph"/>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33077CE3" w14:textId="77777777" w:rsidR="005F3C32" w:rsidRPr="008D4E91" w:rsidRDefault="00FD39AA" w:rsidP="005F3C32">
      <w:pPr>
        <w:numPr>
          <w:ilvl w:val="0"/>
          <w:numId w:val="4"/>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DIENESTS līdz 2022. gada 31. maijam veic vienreizēju avansa maksājumu 440 </w:t>
      </w:r>
      <w:proofErr w:type="spellStart"/>
      <w:r w:rsidRPr="008D4E91">
        <w:rPr>
          <w:rFonts w:ascii="Times New Roman" w:eastAsia="Times New Roman" w:hAnsi="Times New Roman" w:cs="Times New Roman"/>
          <w:i/>
          <w:iCs/>
          <w:sz w:val="24"/>
          <w:szCs w:val="24"/>
          <w:lang w:eastAsia="lv-LV"/>
        </w:rPr>
        <w:t>euro</w:t>
      </w:r>
      <w:proofErr w:type="spellEnd"/>
      <w:r w:rsidRPr="008D4E91">
        <w:rPr>
          <w:rFonts w:ascii="Times New Roman" w:eastAsia="Times New Roman" w:hAnsi="Times New Roman" w:cs="Times New Roman"/>
          <w:sz w:val="24"/>
          <w:szCs w:val="24"/>
          <w:lang w:eastAsia="lv-LV"/>
        </w:rPr>
        <w:t xml:space="preserve"> apmērā IZPILDĪTĀJAM, ja DIENESTĀ saņemts šī pielikuma 3. punktā minētais apliecinājums.</w:t>
      </w:r>
    </w:p>
    <w:p w14:paraId="4BFE6A94" w14:textId="318AC07E" w:rsidR="00FD39AA" w:rsidRPr="008D4E91" w:rsidRDefault="00FD39AA" w:rsidP="005F3C32">
      <w:p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  </w:t>
      </w:r>
    </w:p>
    <w:p w14:paraId="7A4B91C5" w14:textId="1F7F1766" w:rsidR="00FD39AA" w:rsidRPr="008D4E91" w:rsidRDefault="00FD39AA" w:rsidP="005F3C32">
      <w:pPr>
        <w:numPr>
          <w:ilvl w:val="0"/>
          <w:numId w:val="5"/>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IZPILDĪTĀJS līdz 2022. gada 10.septembrim iesniedz DIENESTAM apliecinājumu par izlietota finansējuma apmēru Noteikumu Nr.555 245.4 2.</w:t>
      </w:r>
      <w:r w:rsidR="0005592F">
        <w:rPr>
          <w:rFonts w:ascii="Times New Roman" w:eastAsia="Times New Roman" w:hAnsi="Times New Roman" w:cs="Times New Roman"/>
          <w:sz w:val="24"/>
          <w:szCs w:val="24"/>
          <w:lang w:eastAsia="lv-LV"/>
        </w:rPr>
        <w:t> </w:t>
      </w:r>
      <w:r w:rsidRPr="008D4E91">
        <w:rPr>
          <w:rFonts w:ascii="Times New Roman" w:eastAsia="Times New Roman" w:hAnsi="Times New Roman" w:cs="Times New Roman"/>
          <w:sz w:val="24"/>
          <w:szCs w:val="24"/>
          <w:lang w:eastAsia="lv-LV"/>
        </w:rPr>
        <w:t>apakšpunktā noteiktajam mērķim par laikposmu no 2021. gada 1. oktobra līdz 2022. gada 31. augustam.</w:t>
      </w:r>
    </w:p>
    <w:p w14:paraId="63077E72" w14:textId="77777777" w:rsidR="005F3C32" w:rsidRPr="008D4E91" w:rsidRDefault="005F3C32" w:rsidP="005F3C32">
      <w:pPr>
        <w:spacing w:after="0" w:line="240" w:lineRule="auto"/>
        <w:ind w:left="360" w:right="84"/>
        <w:jc w:val="both"/>
        <w:textAlignment w:val="baseline"/>
        <w:rPr>
          <w:rFonts w:ascii="Times New Roman" w:eastAsia="Times New Roman" w:hAnsi="Times New Roman" w:cs="Times New Roman"/>
          <w:sz w:val="24"/>
          <w:szCs w:val="24"/>
          <w:lang w:eastAsia="lv-LV"/>
        </w:rPr>
      </w:pPr>
    </w:p>
    <w:p w14:paraId="402422E2" w14:textId="10072343" w:rsidR="00FD39AA" w:rsidRPr="008D4E91" w:rsidRDefault="00FD39AA" w:rsidP="005F3C32">
      <w:pPr>
        <w:numPr>
          <w:ilvl w:val="0"/>
          <w:numId w:val="6"/>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Kārtības 5.punktā minēto apliecinājumu iesniedz gan tie IZPILDĪTĀJI, kas ir saņēmuši avansu, gan tie, kas nepieteicās avansam un vēlas saņemt maksājumu atbilstoši faktiski izlietotajiem līdzekļiem.</w:t>
      </w:r>
    </w:p>
    <w:p w14:paraId="7CE07004" w14:textId="77777777" w:rsidR="005F3C32" w:rsidRPr="008D4E91" w:rsidRDefault="005F3C32" w:rsidP="005F3C32">
      <w:pPr>
        <w:spacing w:after="0" w:line="240" w:lineRule="auto"/>
        <w:ind w:left="360" w:right="84"/>
        <w:jc w:val="both"/>
        <w:textAlignment w:val="baseline"/>
        <w:rPr>
          <w:rFonts w:ascii="Times New Roman" w:eastAsia="Times New Roman" w:hAnsi="Times New Roman" w:cs="Times New Roman"/>
          <w:sz w:val="24"/>
          <w:szCs w:val="24"/>
          <w:lang w:eastAsia="lv-LV"/>
        </w:rPr>
      </w:pPr>
    </w:p>
    <w:p w14:paraId="455B1CBB" w14:textId="56A82959" w:rsidR="00FD39AA" w:rsidRPr="008D4E91" w:rsidRDefault="00FD39AA" w:rsidP="005F3C32">
      <w:pPr>
        <w:numPr>
          <w:ilvl w:val="0"/>
          <w:numId w:val="7"/>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Tiem IZPILDĪTĀ</w:t>
      </w:r>
      <w:r w:rsidR="00D74FF9" w:rsidRPr="008D4E91">
        <w:rPr>
          <w:rFonts w:ascii="Times New Roman" w:eastAsia="Times New Roman" w:hAnsi="Times New Roman" w:cs="Times New Roman"/>
          <w:sz w:val="24"/>
          <w:szCs w:val="24"/>
          <w:lang w:eastAsia="lv-LV"/>
        </w:rPr>
        <w:t>J</w:t>
      </w:r>
      <w:r w:rsidRPr="008D4E91">
        <w:rPr>
          <w:rFonts w:ascii="Times New Roman" w:eastAsia="Times New Roman" w:hAnsi="Times New Roman" w:cs="Times New Roman"/>
          <w:sz w:val="24"/>
          <w:szCs w:val="24"/>
          <w:lang w:eastAsia="lv-LV"/>
        </w:rPr>
        <w:t>IEM, kuri nebija saņēmuši avansu, DIENESTS līdz 2022. gada 31. oktobrim veic vienreizēju maksājumu atbilstoši šī</w:t>
      </w:r>
      <w:r w:rsidR="0005592F">
        <w:rPr>
          <w:rFonts w:ascii="Times New Roman" w:eastAsia="Times New Roman" w:hAnsi="Times New Roman" w:cs="Times New Roman"/>
          <w:sz w:val="24"/>
          <w:szCs w:val="24"/>
          <w:lang w:eastAsia="lv-LV"/>
        </w:rPr>
        <w:t>s</w:t>
      </w:r>
      <w:r w:rsidRPr="008D4E91">
        <w:rPr>
          <w:rFonts w:ascii="Times New Roman" w:eastAsia="Times New Roman" w:hAnsi="Times New Roman" w:cs="Times New Roman"/>
          <w:sz w:val="24"/>
          <w:szCs w:val="24"/>
          <w:lang w:eastAsia="lv-LV"/>
        </w:rPr>
        <w:t xml:space="preserve"> kārtības 5.punktā minētajā apliecinājumā norādītai summai</w:t>
      </w:r>
      <w:r w:rsidR="00414B83">
        <w:rPr>
          <w:rFonts w:ascii="Times New Roman" w:eastAsia="Times New Roman" w:hAnsi="Times New Roman" w:cs="Times New Roman"/>
          <w:sz w:val="24"/>
          <w:szCs w:val="24"/>
          <w:lang w:eastAsia="lv-LV"/>
        </w:rPr>
        <w:t>, bet ne vairāk kā vienreizējā maksājuma</w:t>
      </w:r>
      <w:r w:rsidRPr="008D4E91">
        <w:rPr>
          <w:rFonts w:ascii="Times New Roman" w:eastAsia="Times New Roman" w:hAnsi="Times New Roman" w:cs="Times New Roman"/>
          <w:sz w:val="24"/>
          <w:szCs w:val="24"/>
          <w:lang w:eastAsia="lv-LV"/>
        </w:rPr>
        <w:t xml:space="preserve"> 440 </w:t>
      </w:r>
      <w:proofErr w:type="spellStart"/>
      <w:r w:rsidRPr="008D4E91">
        <w:rPr>
          <w:rFonts w:ascii="Times New Roman" w:eastAsia="Times New Roman" w:hAnsi="Times New Roman" w:cs="Times New Roman"/>
          <w:i/>
          <w:iCs/>
          <w:sz w:val="24"/>
          <w:szCs w:val="24"/>
          <w:lang w:eastAsia="lv-LV"/>
        </w:rPr>
        <w:t>euro</w:t>
      </w:r>
      <w:proofErr w:type="spellEnd"/>
      <w:r w:rsidRPr="008D4E91">
        <w:rPr>
          <w:rFonts w:ascii="Times New Roman" w:eastAsia="Times New Roman" w:hAnsi="Times New Roman" w:cs="Times New Roman"/>
          <w:sz w:val="24"/>
          <w:szCs w:val="24"/>
          <w:lang w:eastAsia="lv-LV"/>
        </w:rPr>
        <w:t xml:space="preserve"> apmērā</w:t>
      </w:r>
      <w:r w:rsidR="005F3C32" w:rsidRPr="008D4E91">
        <w:rPr>
          <w:rFonts w:ascii="Times New Roman" w:eastAsia="Times New Roman" w:hAnsi="Times New Roman" w:cs="Times New Roman"/>
          <w:sz w:val="24"/>
          <w:szCs w:val="24"/>
          <w:lang w:eastAsia="lv-LV"/>
        </w:rPr>
        <w:t>.</w:t>
      </w:r>
    </w:p>
    <w:p w14:paraId="59DB0F31" w14:textId="77777777" w:rsidR="005F3C32" w:rsidRPr="008D4E91" w:rsidRDefault="005F3C32" w:rsidP="005F3C32">
      <w:pPr>
        <w:spacing w:after="0" w:line="240" w:lineRule="auto"/>
        <w:ind w:left="360" w:right="84"/>
        <w:jc w:val="both"/>
        <w:textAlignment w:val="baseline"/>
        <w:rPr>
          <w:rFonts w:ascii="Times New Roman" w:eastAsia="Times New Roman" w:hAnsi="Times New Roman" w:cs="Times New Roman"/>
          <w:sz w:val="24"/>
          <w:szCs w:val="24"/>
          <w:lang w:eastAsia="lv-LV"/>
        </w:rPr>
      </w:pPr>
    </w:p>
    <w:p w14:paraId="536A0999" w14:textId="0C47279B" w:rsidR="00FD39AA" w:rsidRPr="008D4E91" w:rsidRDefault="00FD39AA" w:rsidP="005F3C32">
      <w:pPr>
        <w:numPr>
          <w:ilvl w:val="0"/>
          <w:numId w:val="8"/>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Gadījumos, ja piešķirtais maksājums tiem IZPILDĪTĀJIEM, kas saņēma avansu, netiek izlietots pilnā apmērā (tai skaitā, ja IZPILDĪTĀJS pārtrauc līgumattiecības ar DIENESTU) vai netiek </w:t>
      </w:r>
      <w:r w:rsidR="00B22E39" w:rsidRPr="008D4E91">
        <w:rPr>
          <w:rFonts w:ascii="Times New Roman" w:eastAsia="Times New Roman" w:hAnsi="Times New Roman" w:cs="Times New Roman"/>
          <w:sz w:val="24"/>
          <w:szCs w:val="24"/>
          <w:lang w:eastAsia="lv-LV"/>
        </w:rPr>
        <w:t>iz</w:t>
      </w:r>
      <w:r w:rsidR="00B22E39">
        <w:rPr>
          <w:rFonts w:ascii="Times New Roman" w:eastAsia="Times New Roman" w:hAnsi="Times New Roman" w:cs="Times New Roman"/>
          <w:sz w:val="24"/>
          <w:szCs w:val="24"/>
          <w:lang w:eastAsia="lv-LV"/>
        </w:rPr>
        <w:t>lietots</w:t>
      </w:r>
      <w:r w:rsidR="00B22E39" w:rsidRPr="008D4E91">
        <w:rPr>
          <w:rFonts w:ascii="Times New Roman" w:eastAsia="Times New Roman" w:hAnsi="Times New Roman" w:cs="Times New Roman"/>
          <w:sz w:val="24"/>
          <w:szCs w:val="24"/>
          <w:lang w:eastAsia="lv-LV"/>
        </w:rPr>
        <w:t xml:space="preserve"> </w:t>
      </w:r>
      <w:r w:rsidRPr="008D4E91">
        <w:rPr>
          <w:rFonts w:ascii="Times New Roman" w:eastAsia="Times New Roman" w:hAnsi="Times New Roman" w:cs="Times New Roman"/>
          <w:sz w:val="24"/>
          <w:szCs w:val="24"/>
          <w:lang w:eastAsia="lv-LV"/>
        </w:rPr>
        <w:t xml:space="preserve">šajā kārtībā noteiktajam mērķim, IZPILDĪTĀJA pienākums ir nekavējoties pēc fakta konstatēšanas, bet ne vēlāk, kā </w:t>
      </w:r>
      <w:r w:rsidRPr="008D4E91">
        <w:rPr>
          <w:rFonts w:ascii="Times New Roman" w:eastAsia="Times New Roman" w:hAnsi="Times New Roman" w:cs="Times New Roman"/>
          <w:sz w:val="24"/>
          <w:szCs w:val="24"/>
          <w:lang w:eastAsia="lv-LV"/>
        </w:rPr>
        <w:lastRenderedPageBreak/>
        <w:t>līdz 2022. gada 20. septembrim informēt par to DIENESTU, nosūtot paziņojumu uz Līguma 9.1.punktā norādīto elektroniskā pasta adresi.  </w:t>
      </w:r>
    </w:p>
    <w:p w14:paraId="25FF205B"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4788FA81" w14:textId="018421F8" w:rsidR="00FD39AA" w:rsidRPr="008D4E91" w:rsidRDefault="00FD39AA" w:rsidP="005F3C32">
      <w:pPr>
        <w:pStyle w:val="ListParagraph"/>
        <w:numPr>
          <w:ilvl w:val="0"/>
          <w:numId w:val="8"/>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Saņemtais maksājums ir izlietojams tikai Noteikumu Nr.555 245.</w:t>
      </w:r>
      <w:r w:rsidRPr="008D4E91">
        <w:rPr>
          <w:rFonts w:ascii="Times New Roman" w:eastAsia="Times New Roman" w:hAnsi="Times New Roman" w:cs="Times New Roman"/>
          <w:sz w:val="24"/>
          <w:szCs w:val="24"/>
          <w:vertAlign w:val="superscript"/>
          <w:lang w:eastAsia="lv-LV"/>
        </w:rPr>
        <w:t>4</w:t>
      </w:r>
      <w:r w:rsidRPr="008D4E91">
        <w:rPr>
          <w:rFonts w:ascii="Times New Roman" w:eastAsia="Times New Roman" w:hAnsi="Times New Roman" w:cs="Times New Roman"/>
          <w:sz w:val="24"/>
          <w:szCs w:val="24"/>
          <w:lang w:eastAsia="lv-LV"/>
        </w:rPr>
        <w:t xml:space="preserve"> 2. apakšpunktā noteiktajam mērķim - ģimenes ārsta praksē nodarbināto personu veselības veicināšanas un rehabilitācijas pasākumiem.   </w:t>
      </w:r>
    </w:p>
    <w:p w14:paraId="6CFF1096"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102C2FA6" w14:textId="592F2D58" w:rsidR="00FD39AA" w:rsidRPr="008D4E91" w:rsidRDefault="00FD39AA" w:rsidP="005F3C32">
      <w:pPr>
        <w:pStyle w:val="ListParagraph"/>
        <w:numPr>
          <w:ilvl w:val="0"/>
          <w:numId w:val="8"/>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Maksājums ir izlietots šī pielikuma </w:t>
      </w:r>
      <w:r w:rsidR="00D74FF9" w:rsidRPr="008D4E91">
        <w:rPr>
          <w:rFonts w:ascii="Times New Roman" w:eastAsia="Times New Roman" w:hAnsi="Times New Roman" w:cs="Times New Roman"/>
          <w:sz w:val="24"/>
          <w:szCs w:val="24"/>
          <w:lang w:eastAsia="lv-LV"/>
        </w:rPr>
        <w:t>9</w:t>
      </w:r>
      <w:r w:rsidRPr="008D4E91">
        <w:rPr>
          <w:rFonts w:ascii="Times New Roman" w:eastAsia="Times New Roman" w:hAnsi="Times New Roman" w:cs="Times New Roman"/>
          <w:sz w:val="24"/>
          <w:szCs w:val="24"/>
          <w:lang w:eastAsia="lv-LV"/>
        </w:rPr>
        <w:t>. punktā norādītajam mērķim, ja Pakalpojumi saņemti Ārstniecības iestāžu reģistrā reģistrētā ārstniecības iestādē, kura: </w:t>
      </w:r>
    </w:p>
    <w:p w14:paraId="0A2CAF2D" w14:textId="4D78CA62" w:rsidR="00FD39AA" w:rsidRPr="008D4E91" w:rsidRDefault="00FD39AA" w:rsidP="005F3C32">
      <w:pPr>
        <w:pStyle w:val="ListParagraph"/>
        <w:numPr>
          <w:ilvl w:val="1"/>
          <w:numId w:val="23"/>
        </w:numPr>
        <w:spacing w:after="0" w:line="240" w:lineRule="auto"/>
        <w:ind w:left="993" w:right="84" w:hanging="567"/>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nodrošina rehabilitācijas pakalpojumus;  </w:t>
      </w:r>
    </w:p>
    <w:p w14:paraId="6F4909D7" w14:textId="58635E9E" w:rsidR="00FD39AA" w:rsidRPr="008D4E91" w:rsidRDefault="00FD39AA" w:rsidP="005F3C32">
      <w:pPr>
        <w:pStyle w:val="ListParagraph"/>
        <w:numPr>
          <w:ilvl w:val="1"/>
          <w:numId w:val="23"/>
        </w:numPr>
        <w:spacing w:after="0" w:line="240" w:lineRule="auto"/>
        <w:ind w:left="993" w:right="84" w:hanging="567"/>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kāda no struktūrvienībām nodrošina rehabilitācijas pakalpojumus. </w:t>
      </w:r>
    </w:p>
    <w:p w14:paraId="600B7BA8"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3393D44B" w14:textId="6199A85D" w:rsidR="00FD39AA" w:rsidRPr="008D4E91" w:rsidRDefault="00FD39AA" w:rsidP="005F3C32">
      <w:pPr>
        <w:pStyle w:val="ListParagraph"/>
        <w:numPr>
          <w:ilvl w:val="0"/>
          <w:numId w:val="23"/>
        </w:num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IZPILDĪTĀJS ir tiesīgs pieņemt lēmumu par saņemtā maksājuma sadali starp ģimenes ārsta praksē nodarbinātajām personām, ievērojot šo personu vēlmi saņemt Pakalpojumus, un ir atbildīgs par maksājuma izlietošanu tam paredzētajam mērķim.  </w:t>
      </w:r>
    </w:p>
    <w:p w14:paraId="4944092D"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5220EB92" w14:textId="4B8F9E69" w:rsidR="00FD39AA" w:rsidRPr="008D4E91" w:rsidRDefault="00FD39AA" w:rsidP="005F3C32">
      <w:pPr>
        <w:pStyle w:val="ListParagraph"/>
        <w:numPr>
          <w:ilvl w:val="0"/>
          <w:numId w:val="23"/>
        </w:num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DIENESTS ir tiesīgs veikt uzraudzības darbības, tai skaitā veikt Pakalpojumu saņemšanu un apmaksu apliecinošu dokumentu pārbaudi, lai pārliecinātos par maksājuma izlietošanu tam paredzētajam mērķim</w:t>
      </w:r>
      <w:r w:rsidR="00414B83">
        <w:rPr>
          <w:rFonts w:ascii="Times New Roman" w:eastAsia="Times New Roman" w:hAnsi="Times New Roman" w:cs="Times New Roman"/>
          <w:sz w:val="24"/>
          <w:szCs w:val="24"/>
          <w:lang w:eastAsia="lv-LV"/>
        </w:rPr>
        <w:t>.</w:t>
      </w:r>
      <w:r w:rsidRPr="008D4E91">
        <w:rPr>
          <w:rFonts w:ascii="Times New Roman" w:eastAsia="Times New Roman" w:hAnsi="Times New Roman" w:cs="Times New Roman"/>
          <w:sz w:val="24"/>
          <w:szCs w:val="24"/>
          <w:lang w:eastAsia="lv-LV"/>
        </w:rPr>
        <w:t xml:space="preserve">  </w:t>
      </w:r>
    </w:p>
    <w:p w14:paraId="53FA3347"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408E1292" w14:textId="5E81796F" w:rsidR="00FD39AA" w:rsidRPr="008D4E91" w:rsidRDefault="00FD39AA" w:rsidP="005F3C32">
      <w:pPr>
        <w:pStyle w:val="ListParagraph"/>
        <w:numPr>
          <w:ilvl w:val="0"/>
          <w:numId w:val="23"/>
        </w:num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IZPILDĪTĀJS uzglabā visu ģimenes ārsta praksē nodarbināto personu Pakalpojumu saņemšanas un apmaksas apliecinošos dokumentu oriģinālus vismaz 2 (divus) gadus no Pakalpojumu saņemšanas brīža un uzrāda tos pēc DIENESTA pieprasījuma. </w:t>
      </w:r>
    </w:p>
    <w:p w14:paraId="256B3479"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1CC8B9BC" w14:textId="5B8D4A48" w:rsidR="00FD39AA" w:rsidRPr="008D4E91" w:rsidRDefault="00FD39AA" w:rsidP="005F3C32">
      <w:pPr>
        <w:pStyle w:val="ListParagraph"/>
        <w:numPr>
          <w:ilvl w:val="0"/>
          <w:numId w:val="23"/>
        </w:num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Pakalpojumu saņemšanas un apmaksas apliecinošā dokumentā jābūt norādītai šādai informācijai:  </w:t>
      </w:r>
    </w:p>
    <w:p w14:paraId="5B8A287A" w14:textId="77777777" w:rsidR="00FD39AA" w:rsidRPr="008D4E91" w:rsidRDefault="00FD39AA" w:rsidP="005F3C32">
      <w:pPr>
        <w:numPr>
          <w:ilvl w:val="0"/>
          <w:numId w:val="13"/>
        </w:numPr>
        <w:spacing w:after="0" w:line="240" w:lineRule="auto"/>
        <w:ind w:left="360" w:right="84" w:firstLine="66"/>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ārstniecības iestādes nosaukums, kurā saņemti Pakalpojumi; </w:t>
      </w:r>
    </w:p>
    <w:p w14:paraId="5E3FBF96" w14:textId="77777777" w:rsidR="00FD39AA" w:rsidRPr="008D4E91" w:rsidRDefault="00FD39AA" w:rsidP="005F3C32">
      <w:pPr>
        <w:numPr>
          <w:ilvl w:val="0"/>
          <w:numId w:val="14"/>
        </w:numPr>
        <w:spacing w:after="0" w:line="240" w:lineRule="auto"/>
        <w:ind w:left="360" w:right="84" w:firstLine="66"/>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saņemto Pakalpojumu nosaukums; </w:t>
      </w:r>
    </w:p>
    <w:p w14:paraId="4EA5D394" w14:textId="77777777" w:rsidR="00FD39AA" w:rsidRPr="008D4E91" w:rsidRDefault="00FD39AA" w:rsidP="005F3C32">
      <w:pPr>
        <w:numPr>
          <w:ilvl w:val="0"/>
          <w:numId w:val="15"/>
        </w:numPr>
        <w:spacing w:after="0" w:line="240" w:lineRule="auto"/>
        <w:ind w:left="360" w:right="84" w:firstLine="66"/>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Pakalpojumu apjoms un summa;  </w:t>
      </w:r>
    </w:p>
    <w:p w14:paraId="4AB2B8CB" w14:textId="77777777" w:rsidR="00FD39AA" w:rsidRPr="008D4E91" w:rsidRDefault="00FD39AA" w:rsidP="005F3C32">
      <w:pPr>
        <w:numPr>
          <w:ilvl w:val="0"/>
          <w:numId w:val="16"/>
        </w:numPr>
        <w:spacing w:after="0" w:line="240" w:lineRule="auto"/>
        <w:ind w:left="360" w:right="84" w:firstLine="66"/>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Pakalpojumu saņemšanas datums vai laika periods; </w:t>
      </w:r>
    </w:p>
    <w:p w14:paraId="45683064" w14:textId="77777777" w:rsidR="00FD39AA" w:rsidRPr="008D4E91" w:rsidRDefault="00FD39AA" w:rsidP="005F3C32">
      <w:pPr>
        <w:numPr>
          <w:ilvl w:val="0"/>
          <w:numId w:val="17"/>
        </w:numPr>
        <w:spacing w:after="0" w:line="240" w:lineRule="auto"/>
        <w:ind w:left="360" w:right="84" w:firstLine="66"/>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Pakalpojumu saņēmēja vārds, uzvārds un personas kods. </w:t>
      </w:r>
    </w:p>
    <w:p w14:paraId="491554B4"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22CDCD0F" w14:textId="77777777" w:rsidR="005F3C32" w:rsidRPr="008D4E91" w:rsidRDefault="00FD39AA" w:rsidP="005F3C32">
      <w:pPr>
        <w:pStyle w:val="ListParagraph"/>
        <w:numPr>
          <w:ilvl w:val="0"/>
          <w:numId w:val="23"/>
        </w:num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IZPILDĪTĀJS par personu, kas saņēmusi Pakalpojumus, pēc DIENESTA pieprasījuma papildus iesniedz ārstniecības iestādes, kurā saņemts Pakalpojums, izsniegtu medicīniskās dokumentācijas izrakstu par saņemtajiem Pakalpojumiem vai tā apliecinātu kopiju, ja ārstniecības iestādes apmaksu apliecinošā dokumentā nav pietiekamas pārbaudei nepieciešamās informācijas. </w:t>
      </w:r>
    </w:p>
    <w:p w14:paraId="3BAEF9C7" w14:textId="19EFE26A" w:rsidR="00FD39AA" w:rsidRPr="008D4E91" w:rsidRDefault="00FD39AA" w:rsidP="005F3C32">
      <w:pPr>
        <w:pStyle w:val="ListParagraph"/>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42B11A63" w14:textId="27A48173" w:rsidR="00FD39AA" w:rsidRPr="008D4E91" w:rsidRDefault="00FD39AA" w:rsidP="005F3C32">
      <w:pPr>
        <w:pStyle w:val="ListParagraph"/>
        <w:numPr>
          <w:ilvl w:val="0"/>
          <w:numId w:val="21"/>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Ja, veicot šī pielikuma </w:t>
      </w:r>
      <w:r w:rsidR="00D74FF9" w:rsidRPr="008D4E91">
        <w:rPr>
          <w:rFonts w:ascii="Times New Roman" w:eastAsia="Times New Roman" w:hAnsi="Times New Roman" w:cs="Times New Roman"/>
          <w:sz w:val="24"/>
          <w:szCs w:val="24"/>
          <w:lang w:eastAsia="lv-LV"/>
        </w:rPr>
        <w:t>12</w:t>
      </w:r>
      <w:r w:rsidRPr="008D4E91">
        <w:rPr>
          <w:rFonts w:ascii="Times New Roman" w:eastAsia="Times New Roman" w:hAnsi="Times New Roman" w:cs="Times New Roman"/>
          <w:sz w:val="24"/>
          <w:szCs w:val="24"/>
          <w:lang w:eastAsia="lv-LV"/>
        </w:rPr>
        <w:t xml:space="preserve">.punktā minētās uzraudzības darbības vai saņemot IZPILDĪTĀJA paziņojumu šī pielikuma </w:t>
      </w:r>
      <w:r w:rsidR="0054644F" w:rsidRPr="008D4E91">
        <w:rPr>
          <w:rFonts w:ascii="Times New Roman" w:eastAsia="Times New Roman" w:hAnsi="Times New Roman" w:cs="Times New Roman"/>
          <w:sz w:val="24"/>
          <w:szCs w:val="24"/>
          <w:lang w:eastAsia="lv-LV"/>
        </w:rPr>
        <w:t>5</w:t>
      </w:r>
      <w:r w:rsidRPr="008D4E91">
        <w:rPr>
          <w:rFonts w:ascii="Times New Roman" w:eastAsia="Times New Roman" w:hAnsi="Times New Roman" w:cs="Times New Roman"/>
          <w:sz w:val="24"/>
          <w:szCs w:val="24"/>
          <w:lang w:eastAsia="lv-LV"/>
        </w:rPr>
        <w:t>.</w:t>
      </w:r>
      <w:r w:rsidR="004F7D0A">
        <w:rPr>
          <w:rFonts w:ascii="Times New Roman" w:eastAsia="Times New Roman" w:hAnsi="Times New Roman" w:cs="Times New Roman"/>
          <w:sz w:val="24"/>
          <w:szCs w:val="24"/>
          <w:lang w:eastAsia="lv-LV"/>
        </w:rPr>
        <w:t xml:space="preserve"> vai 8.</w:t>
      </w:r>
      <w:r w:rsidRPr="008D4E91">
        <w:rPr>
          <w:rFonts w:ascii="Times New Roman" w:eastAsia="Times New Roman" w:hAnsi="Times New Roman" w:cs="Times New Roman"/>
          <w:sz w:val="24"/>
          <w:szCs w:val="24"/>
          <w:lang w:eastAsia="lv-LV"/>
        </w:rPr>
        <w:t xml:space="preserve"> punkta kārtībā, DIENESTS konstatē, ka maksājums nav izlietots tam paredzētam mērķim, IZPILDĪTĀJS nevar iesniegt pakalpojumu saņemšanu un apmaksu apliecinošu dokumentu par piešķirto maksājumu, maksājums nav izlietots pilnā apmērā, DIENESTS pieņem lēmumu par ieturējuma izdarīšanu nepamatoti saņemtās izdevumu kompensācijas apmērā. </w:t>
      </w:r>
    </w:p>
    <w:p w14:paraId="5FFD434F" w14:textId="77777777" w:rsidR="005F3C32" w:rsidRPr="008D4E91" w:rsidRDefault="005F3C32" w:rsidP="005F3C32">
      <w:pPr>
        <w:pStyle w:val="ListParagraph"/>
        <w:spacing w:after="0" w:line="240" w:lineRule="auto"/>
        <w:ind w:left="360" w:right="84"/>
        <w:jc w:val="both"/>
        <w:textAlignment w:val="baseline"/>
        <w:rPr>
          <w:rFonts w:ascii="Times New Roman" w:eastAsia="Times New Roman" w:hAnsi="Times New Roman" w:cs="Times New Roman"/>
          <w:sz w:val="24"/>
          <w:szCs w:val="24"/>
          <w:lang w:eastAsia="lv-LV"/>
        </w:rPr>
      </w:pPr>
    </w:p>
    <w:p w14:paraId="1F4E32AA" w14:textId="20C72AD8" w:rsidR="00FD39AA" w:rsidRPr="008D4E91" w:rsidRDefault="00FD39AA" w:rsidP="005F3C32">
      <w:pPr>
        <w:numPr>
          <w:ilvl w:val="0"/>
          <w:numId w:val="21"/>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IZPILDĪTĀJS apliecina, ka iesniedzot informāciju par saņemtiem veselības aprūpes pakalpojumiem apdrošinātājam vai aizpildot kārtējo iedzīvotāja ienākuma </w:t>
      </w:r>
      <w:r w:rsidRPr="008D4E91">
        <w:rPr>
          <w:rFonts w:ascii="Times New Roman" w:eastAsia="Times New Roman" w:hAnsi="Times New Roman" w:cs="Times New Roman"/>
          <w:sz w:val="24"/>
          <w:szCs w:val="24"/>
          <w:lang w:eastAsia="lv-LV"/>
        </w:rPr>
        <w:lastRenderedPageBreak/>
        <w:t xml:space="preserve">nodokļa deklarāciju iesniegs informāciju tikai par to saņemto pakalpojumu daļu, par kuru Dienests </w:t>
      </w:r>
      <w:r w:rsidR="004F7D0A">
        <w:rPr>
          <w:rFonts w:ascii="Times New Roman" w:eastAsia="Times New Roman" w:hAnsi="Times New Roman" w:cs="Times New Roman"/>
          <w:sz w:val="24"/>
          <w:szCs w:val="24"/>
          <w:lang w:eastAsia="lv-LV"/>
        </w:rPr>
        <w:t>nav</w:t>
      </w:r>
      <w:r w:rsidR="004F7D0A" w:rsidRPr="008D4E91">
        <w:rPr>
          <w:rFonts w:ascii="Times New Roman" w:eastAsia="Times New Roman" w:hAnsi="Times New Roman" w:cs="Times New Roman"/>
          <w:sz w:val="24"/>
          <w:szCs w:val="24"/>
          <w:lang w:eastAsia="lv-LV"/>
        </w:rPr>
        <w:t xml:space="preserve"> </w:t>
      </w:r>
      <w:r w:rsidRPr="008D4E91">
        <w:rPr>
          <w:rFonts w:ascii="Times New Roman" w:eastAsia="Times New Roman" w:hAnsi="Times New Roman" w:cs="Times New Roman"/>
          <w:sz w:val="24"/>
          <w:szCs w:val="24"/>
          <w:lang w:eastAsia="lv-LV"/>
        </w:rPr>
        <w:t>veicis izdevumu kompe</w:t>
      </w:r>
      <w:r w:rsidR="00B8603F">
        <w:rPr>
          <w:rFonts w:ascii="Times New Roman" w:eastAsia="Times New Roman" w:hAnsi="Times New Roman" w:cs="Times New Roman"/>
          <w:sz w:val="24"/>
          <w:szCs w:val="24"/>
          <w:lang w:eastAsia="lv-LV"/>
        </w:rPr>
        <w:t>n</w:t>
      </w:r>
      <w:r w:rsidRPr="008D4E91">
        <w:rPr>
          <w:rFonts w:ascii="Times New Roman" w:eastAsia="Times New Roman" w:hAnsi="Times New Roman" w:cs="Times New Roman"/>
          <w:sz w:val="24"/>
          <w:szCs w:val="24"/>
          <w:lang w:eastAsia="lv-LV"/>
        </w:rPr>
        <w:t>sāciju. </w:t>
      </w:r>
    </w:p>
    <w:p w14:paraId="15FA706A" w14:textId="77777777" w:rsidR="00FD39AA" w:rsidRPr="008D4E91" w:rsidRDefault="00FD39AA" w:rsidP="00FD39AA">
      <w:pPr>
        <w:spacing w:after="0" w:line="240" w:lineRule="auto"/>
        <w:ind w:left="142" w:right="84"/>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color w:val="26303B"/>
          <w:sz w:val="24"/>
          <w:szCs w:val="24"/>
          <w:lang w:eastAsia="lv-LV"/>
        </w:rPr>
        <w:t> </w:t>
      </w:r>
    </w:p>
    <w:p w14:paraId="35180C9B" w14:textId="77777777" w:rsidR="00356C3D" w:rsidRPr="008D4E91" w:rsidRDefault="00356C3D" w:rsidP="00FD39AA">
      <w:pPr>
        <w:ind w:left="142" w:right="84"/>
      </w:pPr>
    </w:p>
    <w:sectPr w:rsidR="00356C3D" w:rsidRPr="008D4E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02B5"/>
    <w:multiLevelType w:val="multilevel"/>
    <w:tmpl w:val="F0A469AC"/>
    <w:lvl w:ilvl="0">
      <w:start w:val="10"/>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1920" w:hanging="480"/>
      </w:pPr>
      <w:rPr>
        <w:rFonts w:ascii="Times New Roman" w:hAnsi="Times New Roman" w:cs="Times New Roman" w:hint="default"/>
        <w:sz w:val="24"/>
      </w:rPr>
    </w:lvl>
    <w:lvl w:ilvl="2">
      <w:start w:val="1"/>
      <w:numFmt w:val="decimal"/>
      <w:lvlText w:val="%1.%2.%3."/>
      <w:lvlJc w:val="left"/>
      <w:pPr>
        <w:ind w:left="3600" w:hanging="720"/>
      </w:pPr>
      <w:rPr>
        <w:rFonts w:ascii="Times New Roman" w:hAnsi="Times New Roman" w:cs="Times New Roman" w:hint="default"/>
        <w:sz w:val="24"/>
      </w:rPr>
    </w:lvl>
    <w:lvl w:ilvl="3">
      <w:start w:val="1"/>
      <w:numFmt w:val="decimal"/>
      <w:lvlText w:val="%1.%2.%3.%4."/>
      <w:lvlJc w:val="left"/>
      <w:pPr>
        <w:ind w:left="5040" w:hanging="720"/>
      </w:pPr>
      <w:rPr>
        <w:rFonts w:ascii="Times New Roman" w:hAnsi="Times New Roman" w:cs="Times New Roman" w:hint="default"/>
        <w:sz w:val="24"/>
      </w:rPr>
    </w:lvl>
    <w:lvl w:ilvl="4">
      <w:start w:val="1"/>
      <w:numFmt w:val="decimal"/>
      <w:lvlText w:val="%1.%2.%3.%4.%5."/>
      <w:lvlJc w:val="left"/>
      <w:pPr>
        <w:ind w:left="6840" w:hanging="1080"/>
      </w:pPr>
      <w:rPr>
        <w:rFonts w:ascii="Times New Roman" w:hAnsi="Times New Roman" w:cs="Times New Roman" w:hint="default"/>
        <w:sz w:val="24"/>
      </w:rPr>
    </w:lvl>
    <w:lvl w:ilvl="5">
      <w:start w:val="1"/>
      <w:numFmt w:val="decimal"/>
      <w:lvlText w:val="%1.%2.%3.%4.%5.%6."/>
      <w:lvlJc w:val="left"/>
      <w:pPr>
        <w:ind w:left="8280" w:hanging="1080"/>
      </w:pPr>
      <w:rPr>
        <w:rFonts w:ascii="Times New Roman" w:hAnsi="Times New Roman" w:cs="Times New Roman" w:hint="default"/>
        <w:sz w:val="24"/>
      </w:rPr>
    </w:lvl>
    <w:lvl w:ilvl="6">
      <w:start w:val="1"/>
      <w:numFmt w:val="decimal"/>
      <w:lvlText w:val="%1.%2.%3.%4.%5.%6.%7."/>
      <w:lvlJc w:val="left"/>
      <w:pPr>
        <w:ind w:left="9720" w:hanging="1080"/>
      </w:pPr>
      <w:rPr>
        <w:rFonts w:ascii="Times New Roman" w:hAnsi="Times New Roman" w:cs="Times New Roman" w:hint="default"/>
        <w:sz w:val="24"/>
      </w:rPr>
    </w:lvl>
    <w:lvl w:ilvl="7">
      <w:start w:val="1"/>
      <w:numFmt w:val="decimal"/>
      <w:lvlText w:val="%1.%2.%3.%4.%5.%6.%7.%8."/>
      <w:lvlJc w:val="left"/>
      <w:pPr>
        <w:ind w:left="11520" w:hanging="1440"/>
      </w:pPr>
      <w:rPr>
        <w:rFonts w:ascii="Times New Roman" w:hAnsi="Times New Roman" w:cs="Times New Roman" w:hint="default"/>
        <w:sz w:val="24"/>
      </w:rPr>
    </w:lvl>
    <w:lvl w:ilvl="8">
      <w:start w:val="1"/>
      <w:numFmt w:val="decimal"/>
      <w:lvlText w:val="%1.%2.%3.%4.%5.%6.%7.%8.%9."/>
      <w:lvlJc w:val="left"/>
      <w:pPr>
        <w:ind w:left="12960" w:hanging="1440"/>
      </w:pPr>
      <w:rPr>
        <w:rFonts w:ascii="Times New Roman" w:hAnsi="Times New Roman" w:cs="Times New Roman" w:hint="default"/>
        <w:sz w:val="24"/>
      </w:rPr>
    </w:lvl>
  </w:abstractNum>
  <w:abstractNum w:abstractNumId="1" w15:restartNumberingAfterBreak="0">
    <w:nsid w:val="0E4A5766"/>
    <w:multiLevelType w:val="multilevel"/>
    <w:tmpl w:val="7E68E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31CF9"/>
    <w:multiLevelType w:val="multilevel"/>
    <w:tmpl w:val="6E927A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116BB"/>
    <w:multiLevelType w:val="multilevel"/>
    <w:tmpl w:val="635AF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E44EF"/>
    <w:multiLevelType w:val="multilevel"/>
    <w:tmpl w:val="76A63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C5686"/>
    <w:multiLevelType w:val="multilevel"/>
    <w:tmpl w:val="3166A5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44021"/>
    <w:multiLevelType w:val="multilevel"/>
    <w:tmpl w:val="F27C332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921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4C2783"/>
    <w:multiLevelType w:val="multilevel"/>
    <w:tmpl w:val="FCA6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0F71D6"/>
    <w:multiLevelType w:val="multilevel"/>
    <w:tmpl w:val="EE34C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4C549A"/>
    <w:multiLevelType w:val="multilevel"/>
    <w:tmpl w:val="B32E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073ED"/>
    <w:multiLevelType w:val="multilevel"/>
    <w:tmpl w:val="45F646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837E05"/>
    <w:multiLevelType w:val="multilevel"/>
    <w:tmpl w:val="B9EC2F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9E4F3F"/>
    <w:multiLevelType w:val="multilevel"/>
    <w:tmpl w:val="0426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4" w15:restartNumberingAfterBreak="0">
    <w:nsid w:val="4A8F08FE"/>
    <w:multiLevelType w:val="multilevel"/>
    <w:tmpl w:val="4C10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640244"/>
    <w:multiLevelType w:val="multilevel"/>
    <w:tmpl w:val="1ED40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04495D"/>
    <w:multiLevelType w:val="multilevel"/>
    <w:tmpl w:val="93386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B47F4E"/>
    <w:multiLevelType w:val="multilevel"/>
    <w:tmpl w:val="456A734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D831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6A15F6"/>
    <w:multiLevelType w:val="multilevel"/>
    <w:tmpl w:val="5F1E71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4D3CEE"/>
    <w:multiLevelType w:val="multilevel"/>
    <w:tmpl w:val="71E61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127D8"/>
    <w:multiLevelType w:val="multilevel"/>
    <w:tmpl w:val="7AEADF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FF50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7"/>
  </w:num>
  <w:num w:numId="3">
    <w:abstractNumId w:val="4"/>
  </w:num>
  <w:num w:numId="4">
    <w:abstractNumId w:val="20"/>
  </w:num>
  <w:num w:numId="5">
    <w:abstractNumId w:val="10"/>
  </w:num>
  <w:num w:numId="6">
    <w:abstractNumId w:val="15"/>
  </w:num>
  <w:num w:numId="7">
    <w:abstractNumId w:val="5"/>
  </w:num>
  <w:num w:numId="8">
    <w:abstractNumId w:val="17"/>
  </w:num>
  <w:num w:numId="9">
    <w:abstractNumId w:val="22"/>
  </w:num>
  <w:num w:numId="10">
    <w:abstractNumId w:val="18"/>
  </w:num>
  <w:num w:numId="11">
    <w:abstractNumId w:val="12"/>
  </w:num>
  <w:num w:numId="12">
    <w:abstractNumId w:val="19"/>
  </w:num>
  <w:num w:numId="13">
    <w:abstractNumId w:val="8"/>
  </w:num>
  <w:num w:numId="14">
    <w:abstractNumId w:val="9"/>
  </w:num>
  <w:num w:numId="15">
    <w:abstractNumId w:val="16"/>
  </w:num>
  <w:num w:numId="16">
    <w:abstractNumId w:val="1"/>
  </w:num>
  <w:num w:numId="17">
    <w:abstractNumId w:val="3"/>
  </w:num>
  <w:num w:numId="18">
    <w:abstractNumId w:val="2"/>
  </w:num>
  <w:num w:numId="19">
    <w:abstractNumId w:val="21"/>
  </w:num>
  <w:num w:numId="20">
    <w:abstractNumId w:val="6"/>
  </w:num>
  <w:num w:numId="21">
    <w:abstractNumId w:val="11"/>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AA"/>
    <w:rsid w:val="0005592F"/>
    <w:rsid w:val="000936B8"/>
    <w:rsid w:val="002B79A0"/>
    <w:rsid w:val="00356C3D"/>
    <w:rsid w:val="00360E20"/>
    <w:rsid w:val="0037553B"/>
    <w:rsid w:val="00414B83"/>
    <w:rsid w:val="004F7D0A"/>
    <w:rsid w:val="005274E7"/>
    <w:rsid w:val="0054644F"/>
    <w:rsid w:val="005953AC"/>
    <w:rsid w:val="005F3C32"/>
    <w:rsid w:val="008D4E91"/>
    <w:rsid w:val="00B22E39"/>
    <w:rsid w:val="00B8603F"/>
    <w:rsid w:val="00D74FF9"/>
    <w:rsid w:val="00F47067"/>
    <w:rsid w:val="00FD39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06EF"/>
  <w15:chartTrackingRefBased/>
  <w15:docId w15:val="{38DFD365-917E-4368-BF9B-86C750EE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D39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FD39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FD39AA"/>
  </w:style>
  <w:style w:type="character" w:customStyle="1" w:styleId="normaltextrun">
    <w:name w:val="normaltextrun"/>
    <w:basedOn w:val="DefaultParagraphFont"/>
    <w:rsid w:val="00FD39AA"/>
  </w:style>
  <w:style w:type="character" w:customStyle="1" w:styleId="linebreakblob">
    <w:name w:val="linebreakblob"/>
    <w:basedOn w:val="DefaultParagraphFont"/>
    <w:rsid w:val="00FD39AA"/>
  </w:style>
  <w:style w:type="character" w:customStyle="1" w:styleId="scxw107143416">
    <w:name w:val="scxw107143416"/>
    <w:basedOn w:val="DefaultParagraphFont"/>
    <w:rsid w:val="00FD39AA"/>
  </w:style>
  <w:style w:type="character" w:customStyle="1" w:styleId="eop">
    <w:name w:val="eop"/>
    <w:basedOn w:val="DefaultParagraphFont"/>
    <w:rsid w:val="00FD39AA"/>
  </w:style>
  <w:style w:type="paragraph" w:customStyle="1" w:styleId="outlineelement">
    <w:name w:val="outlineelement"/>
    <w:basedOn w:val="Normal"/>
    <w:rsid w:val="00FD39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abrun">
    <w:name w:val="tabrun"/>
    <w:basedOn w:val="DefaultParagraphFont"/>
    <w:rsid w:val="00FD39AA"/>
  </w:style>
  <w:style w:type="character" w:customStyle="1" w:styleId="tabchar">
    <w:name w:val="tabchar"/>
    <w:basedOn w:val="DefaultParagraphFont"/>
    <w:rsid w:val="00FD39AA"/>
  </w:style>
  <w:style w:type="character" w:customStyle="1" w:styleId="tableaderchars">
    <w:name w:val="tableaderchars"/>
    <w:basedOn w:val="DefaultParagraphFont"/>
    <w:rsid w:val="00FD39AA"/>
  </w:style>
  <w:style w:type="paragraph" w:styleId="ListParagraph">
    <w:name w:val="List Paragraph"/>
    <w:basedOn w:val="Normal"/>
    <w:uiPriority w:val="34"/>
    <w:qFormat/>
    <w:rsid w:val="00FD39AA"/>
    <w:pPr>
      <w:ind w:left="720"/>
      <w:contextualSpacing/>
    </w:pPr>
  </w:style>
  <w:style w:type="character" w:styleId="CommentReference">
    <w:name w:val="annotation reference"/>
    <w:basedOn w:val="DefaultParagraphFont"/>
    <w:uiPriority w:val="99"/>
    <w:semiHidden/>
    <w:unhideWhenUsed/>
    <w:rsid w:val="008D4E91"/>
    <w:rPr>
      <w:sz w:val="16"/>
      <w:szCs w:val="16"/>
    </w:rPr>
  </w:style>
  <w:style w:type="paragraph" w:styleId="CommentText">
    <w:name w:val="annotation text"/>
    <w:basedOn w:val="Normal"/>
    <w:link w:val="CommentTextChar"/>
    <w:uiPriority w:val="99"/>
    <w:unhideWhenUsed/>
    <w:rsid w:val="008D4E91"/>
    <w:pPr>
      <w:spacing w:line="240" w:lineRule="auto"/>
    </w:pPr>
    <w:rPr>
      <w:sz w:val="20"/>
      <w:szCs w:val="20"/>
    </w:rPr>
  </w:style>
  <w:style w:type="character" w:customStyle="1" w:styleId="CommentTextChar">
    <w:name w:val="Comment Text Char"/>
    <w:basedOn w:val="DefaultParagraphFont"/>
    <w:link w:val="CommentText"/>
    <w:uiPriority w:val="99"/>
    <w:rsid w:val="008D4E91"/>
    <w:rPr>
      <w:sz w:val="20"/>
      <w:szCs w:val="20"/>
    </w:rPr>
  </w:style>
  <w:style w:type="paragraph" w:styleId="CommentSubject">
    <w:name w:val="annotation subject"/>
    <w:basedOn w:val="CommentText"/>
    <w:next w:val="CommentText"/>
    <w:link w:val="CommentSubjectChar"/>
    <w:uiPriority w:val="99"/>
    <w:semiHidden/>
    <w:unhideWhenUsed/>
    <w:rsid w:val="008D4E91"/>
    <w:rPr>
      <w:b/>
      <w:bCs/>
    </w:rPr>
  </w:style>
  <w:style w:type="character" w:customStyle="1" w:styleId="CommentSubjectChar">
    <w:name w:val="Comment Subject Char"/>
    <w:basedOn w:val="CommentTextChar"/>
    <w:link w:val="CommentSubject"/>
    <w:uiPriority w:val="99"/>
    <w:semiHidden/>
    <w:rsid w:val="008D4E91"/>
    <w:rPr>
      <w:b/>
      <w:bCs/>
      <w:sz w:val="20"/>
      <w:szCs w:val="20"/>
    </w:rPr>
  </w:style>
  <w:style w:type="paragraph" w:styleId="Revision">
    <w:name w:val="Revision"/>
    <w:hidden/>
    <w:uiPriority w:val="99"/>
    <w:semiHidden/>
    <w:rsid w:val="00B22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04283">
      <w:bodyDiv w:val="1"/>
      <w:marLeft w:val="0"/>
      <w:marRight w:val="0"/>
      <w:marTop w:val="0"/>
      <w:marBottom w:val="0"/>
      <w:divBdr>
        <w:top w:val="none" w:sz="0" w:space="0" w:color="auto"/>
        <w:left w:val="none" w:sz="0" w:space="0" w:color="auto"/>
        <w:bottom w:val="none" w:sz="0" w:space="0" w:color="auto"/>
        <w:right w:val="none" w:sz="0" w:space="0" w:color="auto"/>
      </w:divBdr>
      <w:divsChild>
        <w:div w:id="886139180">
          <w:marLeft w:val="0"/>
          <w:marRight w:val="0"/>
          <w:marTop w:val="0"/>
          <w:marBottom w:val="0"/>
          <w:divBdr>
            <w:top w:val="none" w:sz="0" w:space="0" w:color="auto"/>
            <w:left w:val="none" w:sz="0" w:space="0" w:color="auto"/>
            <w:bottom w:val="none" w:sz="0" w:space="0" w:color="auto"/>
            <w:right w:val="none" w:sz="0" w:space="0" w:color="auto"/>
          </w:divBdr>
        </w:div>
        <w:div w:id="1934318483">
          <w:marLeft w:val="0"/>
          <w:marRight w:val="0"/>
          <w:marTop w:val="0"/>
          <w:marBottom w:val="0"/>
          <w:divBdr>
            <w:top w:val="none" w:sz="0" w:space="0" w:color="auto"/>
            <w:left w:val="none" w:sz="0" w:space="0" w:color="auto"/>
            <w:bottom w:val="none" w:sz="0" w:space="0" w:color="auto"/>
            <w:right w:val="none" w:sz="0" w:space="0" w:color="auto"/>
          </w:divBdr>
        </w:div>
        <w:div w:id="1171137135">
          <w:marLeft w:val="0"/>
          <w:marRight w:val="0"/>
          <w:marTop w:val="0"/>
          <w:marBottom w:val="0"/>
          <w:divBdr>
            <w:top w:val="none" w:sz="0" w:space="0" w:color="auto"/>
            <w:left w:val="none" w:sz="0" w:space="0" w:color="auto"/>
            <w:bottom w:val="none" w:sz="0" w:space="0" w:color="auto"/>
            <w:right w:val="none" w:sz="0" w:space="0" w:color="auto"/>
          </w:divBdr>
        </w:div>
        <w:div w:id="2132818621">
          <w:marLeft w:val="0"/>
          <w:marRight w:val="0"/>
          <w:marTop w:val="0"/>
          <w:marBottom w:val="0"/>
          <w:divBdr>
            <w:top w:val="none" w:sz="0" w:space="0" w:color="auto"/>
            <w:left w:val="none" w:sz="0" w:space="0" w:color="auto"/>
            <w:bottom w:val="none" w:sz="0" w:space="0" w:color="auto"/>
            <w:right w:val="none" w:sz="0" w:space="0" w:color="auto"/>
          </w:divBdr>
        </w:div>
        <w:div w:id="242498659">
          <w:marLeft w:val="0"/>
          <w:marRight w:val="0"/>
          <w:marTop w:val="0"/>
          <w:marBottom w:val="0"/>
          <w:divBdr>
            <w:top w:val="none" w:sz="0" w:space="0" w:color="auto"/>
            <w:left w:val="none" w:sz="0" w:space="0" w:color="auto"/>
            <w:bottom w:val="none" w:sz="0" w:space="0" w:color="auto"/>
            <w:right w:val="none" w:sz="0" w:space="0" w:color="auto"/>
          </w:divBdr>
        </w:div>
        <w:div w:id="442655875">
          <w:marLeft w:val="0"/>
          <w:marRight w:val="0"/>
          <w:marTop w:val="0"/>
          <w:marBottom w:val="0"/>
          <w:divBdr>
            <w:top w:val="none" w:sz="0" w:space="0" w:color="auto"/>
            <w:left w:val="none" w:sz="0" w:space="0" w:color="auto"/>
            <w:bottom w:val="none" w:sz="0" w:space="0" w:color="auto"/>
            <w:right w:val="none" w:sz="0" w:space="0" w:color="auto"/>
          </w:divBdr>
          <w:divsChild>
            <w:div w:id="2126072218">
              <w:marLeft w:val="0"/>
              <w:marRight w:val="0"/>
              <w:marTop w:val="0"/>
              <w:marBottom w:val="0"/>
              <w:divBdr>
                <w:top w:val="none" w:sz="0" w:space="0" w:color="auto"/>
                <w:left w:val="none" w:sz="0" w:space="0" w:color="auto"/>
                <w:bottom w:val="none" w:sz="0" w:space="0" w:color="auto"/>
                <w:right w:val="none" w:sz="0" w:space="0" w:color="auto"/>
              </w:divBdr>
            </w:div>
            <w:div w:id="194318299">
              <w:marLeft w:val="0"/>
              <w:marRight w:val="0"/>
              <w:marTop w:val="0"/>
              <w:marBottom w:val="0"/>
              <w:divBdr>
                <w:top w:val="none" w:sz="0" w:space="0" w:color="auto"/>
                <w:left w:val="none" w:sz="0" w:space="0" w:color="auto"/>
                <w:bottom w:val="none" w:sz="0" w:space="0" w:color="auto"/>
                <w:right w:val="none" w:sz="0" w:space="0" w:color="auto"/>
              </w:divBdr>
            </w:div>
            <w:div w:id="1462184090">
              <w:marLeft w:val="0"/>
              <w:marRight w:val="0"/>
              <w:marTop w:val="0"/>
              <w:marBottom w:val="0"/>
              <w:divBdr>
                <w:top w:val="none" w:sz="0" w:space="0" w:color="auto"/>
                <w:left w:val="none" w:sz="0" w:space="0" w:color="auto"/>
                <w:bottom w:val="none" w:sz="0" w:space="0" w:color="auto"/>
                <w:right w:val="none" w:sz="0" w:space="0" w:color="auto"/>
              </w:divBdr>
            </w:div>
            <w:div w:id="491990263">
              <w:marLeft w:val="0"/>
              <w:marRight w:val="0"/>
              <w:marTop w:val="0"/>
              <w:marBottom w:val="0"/>
              <w:divBdr>
                <w:top w:val="none" w:sz="0" w:space="0" w:color="auto"/>
                <w:left w:val="none" w:sz="0" w:space="0" w:color="auto"/>
                <w:bottom w:val="none" w:sz="0" w:space="0" w:color="auto"/>
                <w:right w:val="none" w:sz="0" w:space="0" w:color="auto"/>
              </w:divBdr>
            </w:div>
            <w:div w:id="201594855">
              <w:marLeft w:val="0"/>
              <w:marRight w:val="0"/>
              <w:marTop w:val="0"/>
              <w:marBottom w:val="0"/>
              <w:divBdr>
                <w:top w:val="none" w:sz="0" w:space="0" w:color="auto"/>
                <w:left w:val="none" w:sz="0" w:space="0" w:color="auto"/>
                <w:bottom w:val="none" w:sz="0" w:space="0" w:color="auto"/>
                <w:right w:val="none" w:sz="0" w:space="0" w:color="auto"/>
              </w:divBdr>
            </w:div>
          </w:divsChild>
        </w:div>
        <w:div w:id="950672069">
          <w:marLeft w:val="0"/>
          <w:marRight w:val="0"/>
          <w:marTop w:val="0"/>
          <w:marBottom w:val="0"/>
          <w:divBdr>
            <w:top w:val="none" w:sz="0" w:space="0" w:color="auto"/>
            <w:left w:val="none" w:sz="0" w:space="0" w:color="auto"/>
            <w:bottom w:val="none" w:sz="0" w:space="0" w:color="auto"/>
            <w:right w:val="none" w:sz="0" w:space="0" w:color="auto"/>
          </w:divBdr>
          <w:divsChild>
            <w:div w:id="1601372303">
              <w:marLeft w:val="0"/>
              <w:marRight w:val="0"/>
              <w:marTop w:val="0"/>
              <w:marBottom w:val="0"/>
              <w:divBdr>
                <w:top w:val="none" w:sz="0" w:space="0" w:color="auto"/>
                <w:left w:val="none" w:sz="0" w:space="0" w:color="auto"/>
                <w:bottom w:val="none" w:sz="0" w:space="0" w:color="auto"/>
                <w:right w:val="none" w:sz="0" w:space="0" w:color="auto"/>
              </w:divBdr>
            </w:div>
            <w:div w:id="1579245983">
              <w:marLeft w:val="0"/>
              <w:marRight w:val="0"/>
              <w:marTop w:val="0"/>
              <w:marBottom w:val="0"/>
              <w:divBdr>
                <w:top w:val="none" w:sz="0" w:space="0" w:color="auto"/>
                <w:left w:val="none" w:sz="0" w:space="0" w:color="auto"/>
                <w:bottom w:val="none" w:sz="0" w:space="0" w:color="auto"/>
                <w:right w:val="none" w:sz="0" w:space="0" w:color="auto"/>
              </w:divBdr>
            </w:div>
            <w:div w:id="2056736128">
              <w:marLeft w:val="0"/>
              <w:marRight w:val="0"/>
              <w:marTop w:val="0"/>
              <w:marBottom w:val="0"/>
              <w:divBdr>
                <w:top w:val="none" w:sz="0" w:space="0" w:color="auto"/>
                <w:left w:val="none" w:sz="0" w:space="0" w:color="auto"/>
                <w:bottom w:val="none" w:sz="0" w:space="0" w:color="auto"/>
                <w:right w:val="none" w:sz="0" w:space="0" w:color="auto"/>
              </w:divBdr>
            </w:div>
            <w:div w:id="987902951">
              <w:marLeft w:val="0"/>
              <w:marRight w:val="0"/>
              <w:marTop w:val="0"/>
              <w:marBottom w:val="0"/>
              <w:divBdr>
                <w:top w:val="none" w:sz="0" w:space="0" w:color="auto"/>
                <w:left w:val="none" w:sz="0" w:space="0" w:color="auto"/>
                <w:bottom w:val="none" w:sz="0" w:space="0" w:color="auto"/>
                <w:right w:val="none" w:sz="0" w:space="0" w:color="auto"/>
              </w:divBdr>
            </w:div>
          </w:divsChild>
        </w:div>
        <w:div w:id="43480840">
          <w:marLeft w:val="0"/>
          <w:marRight w:val="0"/>
          <w:marTop w:val="0"/>
          <w:marBottom w:val="0"/>
          <w:divBdr>
            <w:top w:val="none" w:sz="0" w:space="0" w:color="auto"/>
            <w:left w:val="none" w:sz="0" w:space="0" w:color="auto"/>
            <w:bottom w:val="none" w:sz="0" w:space="0" w:color="auto"/>
            <w:right w:val="none" w:sz="0" w:space="0" w:color="auto"/>
          </w:divBdr>
          <w:divsChild>
            <w:div w:id="1692561855">
              <w:marLeft w:val="0"/>
              <w:marRight w:val="0"/>
              <w:marTop w:val="0"/>
              <w:marBottom w:val="0"/>
              <w:divBdr>
                <w:top w:val="none" w:sz="0" w:space="0" w:color="auto"/>
                <w:left w:val="none" w:sz="0" w:space="0" w:color="auto"/>
                <w:bottom w:val="none" w:sz="0" w:space="0" w:color="auto"/>
                <w:right w:val="none" w:sz="0" w:space="0" w:color="auto"/>
              </w:divBdr>
            </w:div>
            <w:div w:id="1735737499">
              <w:marLeft w:val="0"/>
              <w:marRight w:val="0"/>
              <w:marTop w:val="0"/>
              <w:marBottom w:val="0"/>
              <w:divBdr>
                <w:top w:val="none" w:sz="0" w:space="0" w:color="auto"/>
                <w:left w:val="none" w:sz="0" w:space="0" w:color="auto"/>
                <w:bottom w:val="none" w:sz="0" w:space="0" w:color="auto"/>
                <w:right w:val="none" w:sz="0" w:space="0" w:color="auto"/>
              </w:divBdr>
            </w:div>
          </w:divsChild>
        </w:div>
        <w:div w:id="405297823">
          <w:marLeft w:val="0"/>
          <w:marRight w:val="0"/>
          <w:marTop w:val="0"/>
          <w:marBottom w:val="0"/>
          <w:divBdr>
            <w:top w:val="none" w:sz="0" w:space="0" w:color="auto"/>
            <w:left w:val="none" w:sz="0" w:space="0" w:color="auto"/>
            <w:bottom w:val="none" w:sz="0" w:space="0" w:color="auto"/>
            <w:right w:val="none" w:sz="0" w:space="0" w:color="auto"/>
          </w:divBdr>
          <w:divsChild>
            <w:div w:id="372117071">
              <w:marLeft w:val="0"/>
              <w:marRight w:val="0"/>
              <w:marTop w:val="0"/>
              <w:marBottom w:val="0"/>
              <w:divBdr>
                <w:top w:val="none" w:sz="0" w:space="0" w:color="auto"/>
                <w:left w:val="none" w:sz="0" w:space="0" w:color="auto"/>
                <w:bottom w:val="none" w:sz="0" w:space="0" w:color="auto"/>
                <w:right w:val="none" w:sz="0" w:space="0" w:color="auto"/>
              </w:divBdr>
            </w:div>
            <w:div w:id="616571466">
              <w:marLeft w:val="0"/>
              <w:marRight w:val="0"/>
              <w:marTop w:val="0"/>
              <w:marBottom w:val="0"/>
              <w:divBdr>
                <w:top w:val="none" w:sz="0" w:space="0" w:color="auto"/>
                <w:left w:val="none" w:sz="0" w:space="0" w:color="auto"/>
                <w:bottom w:val="none" w:sz="0" w:space="0" w:color="auto"/>
                <w:right w:val="none" w:sz="0" w:space="0" w:color="auto"/>
              </w:divBdr>
            </w:div>
            <w:div w:id="1931743115">
              <w:marLeft w:val="0"/>
              <w:marRight w:val="0"/>
              <w:marTop w:val="0"/>
              <w:marBottom w:val="0"/>
              <w:divBdr>
                <w:top w:val="none" w:sz="0" w:space="0" w:color="auto"/>
                <w:left w:val="none" w:sz="0" w:space="0" w:color="auto"/>
                <w:bottom w:val="none" w:sz="0" w:space="0" w:color="auto"/>
                <w:right w:val="none" w:sz="0" w:space="0" w:color="auto"/>
              </w:divBdr>
            </w:div>
            <w:div w:id="1844736445">
              <w:marLeft w:val="0"/>
              <w:marRight w:val="0"/>
              <w:marTop w:val="0"/>
              <w:marBottom w:val="0"/>
              <w:divBdr>
                <w:top w:val="none" w:sz="0" w:space="0" w:color="auto"/>
                <w:left w:val="none" w:sz="0" w:space="0" w:color="auto"/>
                <w:bottom w:val="none" w:sz="0" w:space="0" w:color="auto"/>
                <w:right w:val="none" w:sz="0" w:space="0" w:color="auto"/>
              </w:divBdr>
            </w:div>
          </w:divsChild>
        </w:div>
        <w:div w:id="971209749">
          <w:marLeft w:val="0"/>
          <w:marRight w:val="0"/>
          <w:marTop w:val="0"/>
          <w:marBottom w:val="0"/>
          <w:divBdr>
            <w:top w:val="none" w:sz="0" w:space="0" w:color="auto"/>
            <w:left w:val="none" w:sz="0" w:space="0" w:color="auto"/>
            <w:bottom w:val="none" w:sz="0" w:space="0" w:color="auto"/>
            <w:right w:val="none" w:sz="0" w:space="0" w:color="auto"/>
          </w:divBdr>
        </w:div>
        <w:div w:id="1797285806">
          <w:marLeft w:val="0"/>
          <w:marRight w:val="0"/>
          <w:marTop w:val="0"/>
          <w:marBottom w:val="0"/>
          <w:divBdr>
            <w:top w:val="none" w:sz="0" w:space="0" w:color="auto"/>
            <w:left w:val="none" w:sz="0" w:space="0" w:color="auto"/>
            <w:bottom w:val="none" w:sz="0" w:space="0" w:color="auto"/>
            <w:right w:val="none" w:sz="0" w:space="0" w:color="auto"/>
          </w:divBdr>
        </w:div>
        <w:div w:id="778065267">
          <w:marLeft w:val="0"/>
          <w:marRight w:val="0"/>
          <w:marTop w:val="0"/>
          <w:marBottom w:val="0"/>
          <w:divBdr>
            <w:top w:val="none" w:sz="0" w:space="0" w:color="auto"/>
            <w:left w:val="none" w:sz="0" w:space="0" w:color="auto"/>
            <w:bottom w:val="none" w:sz="0" w:space="0" w:color="auto"/>
            <w:right w:val="none" w:sz="0" w:space="0" w:color="auto"/>
          </w:divBdr>
        </w:div>
        <w:div w:id="1322660158">
          <w:marLeft w:val="0"/>
          <w:marRight w:val="0"/>
          <w:marTop w:val="0"/>
          <w:marBottom w:val="0"/>
          <w:divBdr>
            <w:top w:val="none" w:sz="0" w:space="0" w:color="auto"/>
            <w:left w:val="none" w:sz="0" w:space="0" w:color="auto"/>
            <w:bottom w:val="none" w:sz="0" w:space="0" w:color="auto"/>
            <w:right w:val="none" w:sz="0" w:space="0" w:color="auto"/>
          </w:divBdr>
        </w:div>
        <w:div w:id="630064153">
          <w:marLeft w:val="0"/>
          <w:marRight w:val="0"/>
          <w:marTop w:val="0"/>
          <w:marBottom w:val="0"/>
          <w:divBdr>
            <w:top w:val="none" w:sz="0" w:space="0" w:color="auto"/>
            <w:left w:val="none" w:sz="0" w:space="0" w:color="auto"/>
            <w:bottom w:val="none" w:sz="0" w:space="0" w:color="auto"/>
            <w:right w:val="none" w:sz="0" w:space="0" w:color="auto"/>
          </w:divBdr>
        </w:div>
        <w:div w:id="1494225796">
          <w:marLeft w:val="0"/>
          <w:marRight w:val="0"/>
          <w:marTop w:val="0"/>
          <w:marBottom w:val="0"/>
          <w:divBdr>
            <w:top w:val="none" w:sz="0" w:space="0" w:color="auto"/>
            <w:left w:val="none" w:sz="0" w:space="0" w:color="auto"/>
            <w:bottom w:val="none" w:sz="0" w:space="0" w:color="auto"/>
            <w:right w:val="none" w:sz="0" w:space="0" w:color="auto"/>
          </w:divBdr>
          <w:divsChild>
            <w:div w:id="779881234">
              <w:marLeft w:val="0"/>
              <w:marRight w:val="0"/>
              <w:marTop w:val="0"/>
              <w:marBottom w:val="0"/>
              <w:divBdr>
                <w:top w:val="none" w:sz="0" w:space="0" w:color="auto"/>
                <w:left w:val="none" w:sz="0" w:space="0" w:color="auto"/>
                <w:bottom w:val="none" w:sz="0" w:space="0" w:color="auto"/>
                <w:right w:val="none" w:sz="0" w:space="0" w:color="auto"/>
              </w:divBdr>
            </w:div>
            <w:div w:id="1100564880">
              <w:marLeft w:val="0"/>
              <w:marRight w:val="0"/>
              <w:marTop w:val="0"/>
              <w:marBottom w:val="0"/>
              <w:divBdr>
                <w:top w:val="none" w:sz="0" w:space="0" w:color="auto"/>
                <w:left w:val="none" w:sz="0" w:space="0" w:color="auto"/>
                <w:bottom w:val="none" w:sz="0" w:space="0" w:color="auto"/>
                <w:right w:val="none" w:sz="0" w:space="0" w:color="auto"/>
              </w:divBdr>
            </w:div>
            <w:div w:id="1427772537">
              <w:marLeft w:val="0"/>
              <w:marRight w:val="0"/>
              <w:marTop w:val="0"/>
              <w:marBottom w:val="0"/>
              <w:divBdr>
                <w:top w:val="none" w:sz="0" w:space="0" w:color="auto"/>
                <w:left w:val="none" w:sz="0" w:space="0" w:color="auto"/>
                <w:bottom w:val="none" w:sz="0" w:space="0" w:color="auto"/>
                <w:right w:val="none" w:sz="0" w:space="0" w:color="auto"/>
              </w:divBdr>
            </w:div>
            <w:div w:id="1928879950">
              <w:marLeft w:val="0"/>
              <w:marRight w:val="0"/>
              <w:marTop w:val="0"/>
              <w:marBottom w:val="0"/>
              <w:divBdr>
                <w:top w:val="none" w:sz="0" w:space="0" w:color="auto"/>
                <w:left w:val="none" w:sz="0" w:space="0" w:color="auto"/>
                <w:bottom w:val="none" w:sz="0" w:space="0" w:color="auto"/>
                <w:right w:val="none" w:sz="0" w:space="0" w:color="auto"/>
              </w:divBdr>
            </w:div>
            <w:div w:id="1956717833">
              <w:marLeft w:val="0"/>
              <w:marRight w:val="0"/>
              <w:marTop w:val="0"/>
              <w:marBottom w:val="0"/>
              <w:divBdr>
                <w:top w:val="none" w:sz="0" w:space="0" w:color="auto"/>
                <w:left w:val="none" w:sz="0" w:space="0" w:color="auto"/>
                <w:bottom w:val="none" w:sz="0" w:space="0" w:color="auto"/>
                <w:right w:val="none" w:sz="0" w:space="0" w:color="auto"/>
              </w:divBdr>
            </w:div>
          </w:divsChild>
        </w:div>
        <w:div w:id="1541744948">
          <w:marLeft w:val="0"/>
          <w:marRight w:val="0"/>
          <w:marTop w:val="0"/>
          <w:marBottom w:val="0"/>
          <w:divBdr>
            <w:top w:val="none" w:sz="0" w:space="0" w:color="auto"/>
            <w:left w:val="none" w:sz="0" w:space="0" w:color="auto"/>
            <w:bottom w:val="none" w:sz="0" w:space="0" w:color="auto"/>
            <w:right w:val="none" w:sz="0" w:space="0" w:color="auto"/>
          </w:divBdr>
          <w:divsChild>
            <w:div w:id="1486624748">
              <w:marLeft w:val="0"/>
              <w:marRight w:val="0"/>
              <w:marTop w:val="0"/>
              <w:marBottom w:val="0"/>
              <w:divBdr>
                <w:top w:val="none" w:sz="0" w:space="0" w:color="auto"/>
                <w:left w:val="none" w:sz="0" w:space="0" w:color="auto"/>
                <w:bottom w:val="none" w:sz="0" w:space="0" w:color="auto"/>
                <w:right w:val="none" w:sz="0" w:space="0" w:color="auto"/>
              </w:divBdr>
            </w:div>
            <w:div w:id="220482370">
              <w:marLeft w:val="0"/>
              <w:marRight w:val="0"/>
              <w:marTop w:val="0"/>
              <w:marBottom w:val="0"/>
              <w:divBdr>
                <w:top w:val="none" w:sz="0" w:space="0" w:color="auto"/>
                <w:left w:val="none" w:sz="0" w:space="0" w:color="auto"/>
                <w:bottom w:val="none" w:sz="0" w:space="0" w:color="auto"/>
                <w:right w:val="none" w:sz="0" w:space="0" w:color="auto"/>
              </w:divBdr>
            </w:div>
            <w:div w:id="1949770101">
              <w:marLeft w:val="0"/>
              <w:marRight w:val="0"/>
              <w:marTop w:val="0"/>
              <w:marBottom w:val="0"/>
              <w:divBdr>
                <w:top w:val="none" w:sz="0" w:space="0" w:color="auto"/>
                <w:left w:val="none" w:sz="0" w:space="0" w:color="auto"/>
                <w:bottom w:val="none" w:sz="0" w:space="0" w:color="auto"/>
                <w:right w:val="none" w:sz="0" w:space="0" w:color="auto"/>
              </w:divBdr>
            </w:div>
            <w:div w:id="1523861710">
              <w:marLeft w:val="0"/>
              <w:marRight w:val="0"/>
              <w:marTop w:val="0"/>
              <w:marBottom w:val="0"/>
              <w:divBdr>
                <w:top w:val="none" w:sz="0" w:space="0" w:color="auto"/>
                <w:left w:val="none" w:sz="0" w:space="0" w:color="auto"/>
                <w:bottom w:val="none" w:sz="0" w:space="0" w:color="auto"/>
                <w:right w:val="none" w:sz="0" w:space="0" w:color="auto"/>
              </w:divBdr>
            </w:div>
            <w:div w:id="458957188">
              <w:marLeft w:val="0"/>
              <w:marRight w:val="0"/>
              <w:marTop w:val="0"/>
              <w:marBottom w:val="0"/>
              <w:divBdr>
                <w:top w:val="none" w:sz="0" w:space="0" w:color="auto"/>
                <w:left w:val="none" w:sz="0" w:space="0" w:color="auto"/>
                <w:bottom w:val="none" w:sz="0" w:space="0" w:color="auto"/>
                <w:right w:val="none" w:sz="0" w:space="0" w:color="auto"/>
              </w:divBdr>
            </w:div>
          </w:divsChild>
        </w:div>
        <w:div w:id="173807869">
          <w:marLeft w:val="0"/>
          <w:marRight w:val="0"/>
          <w:marTop w:val="0"/>
          <w:marBottom w:val="0"/>
          <w:divBdr>
            <w:top w:val="none" w:sz="0" w:space="0" w:color="auto"/>
            <w:left w:val="none" w:sz="0" w:space="0" w:color="auto"/>
            <w:bottom w:val="none" w:sz="0" w:space="0" w:color="auto"/>
            <w:right w:val="none" w:sz="0" w:space="0" w:color="auto"/>
          </w:divBdr>
          <w:divsChild>
            <w:div w:id="1203908598">
              <w:marLeft w:val="0"/>
              <w:marRight w:val="0"/>
              <w:marTop w:val="0"/>
              <w:marBottom w:val="0"/>
              <w:divBdr>
                <w:top w:val="none" w:sz="0" w:space="0" w:color="auto"/>
                <w:left w:val="none" w:sz="0" w:space="0" w:color="auto"/>
                <w:bottom w:val="none" w:sz="0" w:space="0" w:color="auto"/>
                <w:right w:val="none" w:sz="0" w:space="0" w:color="auto"/>
              </w:divBdr>
            </w:div>
            <w:div w:id="902331045">
              <w:marLeft w:val="0"/>
              <w:marRight w:val="0"/>
              <w:marTop w:val="0"/>
              <w:marBottom w:val="0"/>
              <w:divBdr>
                <w:top w:val="none" w:sz="0" w:space="0" w:color="auto"/>
                <w:left w:val="none" w:sz="0" w:space="0" w:color="auto"/>
                <w:bottom w:val="none" w:sz="0" w:space="0" w:color="auto"/>
                <w:right w:val="none" w:sz="0" w:space="0" w:color="auto"/>
              </w:divBdr>
            </w:div>
            <w:div w:id="644774149">
              <w:marLeft w:val="0"/>
              <w:marRight w:val="0"/>
              <w:marTop w:val="0"/>
              <w:marBottom w:val="0"/>
              <w:divBdr>
                <w:top w:val="none" w:sz="0" w:space="0" w:color="auto"/>
                <w:left w:val="none" w:sz="0" w:space="0" w:color="auto"/>
                <w:bottom w:val="none" w:sz="0" w:space="0" w:color="auto"/>
                <w:right w:val="none" w:sz="0" w:space="0" w:color="auto"/>
              </w:divBdr>
            </w:div>
            <w:div w:id="609822803">
              <w:marLeft w:val="0"/>
              <w:marRight w:val="0"/>
              <w:marTop w:val="0"/>
              <w:marBottom w:val="0"/>
              <w:divBdr>
                <w:top w:val="none" w:sz="0" w:space="0" w:color="auto"/>
                <w:left w:val="none" w:sz="0" w:space="0" w:color="auto"/>
                <w:bottom w:val="none" w:sz="0" w:space="0" w:color="auto"/>
                <w:right w:val="none" w:sz="0" w:space="0" w:color="auto"/>
              </w:divBdr>
            </w:div>
          </w:divsChild>
        </w:div>
        <w:div w:id="611522343">
          <w:marLeft w:val="0"/>
          <w:marRight w:val="0"/>
          <w:marTop w:val="0"/>
          <w:marBottom w:val="0"/>
          <w:divBdr>
            <w:top w:val="none" w:sz="0" w:space="0" w:color="auto"/>
            <w:left w:val="none" w:sz="0" w:space="0" w:color="auto"/>
            <w:bottom w:val="none" w:sz="0" w:space="0" w:color="auto"/>
            <w:right w:val="none" w:sz="0" w:space="0" w:color="auto"/>
          </w:divBdr>
          <w:divsChild>
            <w:div w:id="1382905255">
              <w:marLeft w:val="0"/>
              <w:marRight w:val="0"/>
              <w:marTop w:val="0"/>
              <w:marBottom w:val="0"/>
              <w:divBdr>
                <w:top w:val="none" w:sz="0" w:space="0" w:color="auto"/>
                <w:left w:val="none" w:sz="0" w:space="0" w:color="auto"/>
                <w:bottom w:val="none" w:sz="0" w:space="0" w:color="auto"/>
                <w:right w:val="none" w:sz="0" w:space="0" w:color="auto"/>
              </w:divBdr>
            </w:div>
            <w:div w:id="1580478245">
              <w:marLeft w:val="0"/>
              <w:marRight w:val="0"/>
              <w:marTop w:val="0"/>
              <w:marBottom w:val="0"/>
              <w:divBdr>
                <w:top w:val="none" w:sz="0" w:space="0" w:color="auto"/>
                <w:left w:val="none" w:sz="0" w:space="0" w:color="auto"/>
                <w:bottom w:val="none" w:sz="0" w:space="0" w:color="auto"/>
                <w:right w:val="none" w:sz="0" w:space="0" w:color="auto"/>
              </w:divBdr>
            </w:div>
            <w:div w:id="8308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3282</Words>
  <Characters>1872</Characters>
  <Application>Microsoft Office Word</Application>
  <DocSecurity>4</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Jūlija Voropajeva</cp:lastModifiedBy>
  <cp:revision>2</cp:revision>
  <dcterms:created xsi:type="dcterms:W3CDTF">2022-03-31T13:54:00Z</dcterms:created>
  <dcterms:modified xsi:type="dcterms:W3CDTF">2022-03-31T13:54:00Z</dcterms:modified>
</cp:coreProperties>
</file>