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C13C" w14:textId="6A5866FD" w:rsidR="005517B1" w:rsidRPr="009B0E22" w:rsidRDefault="009A32E3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ВОПРОСЫ И ОТВЕТЫ</w:t>
      </w:r>
    </w:p>
    <w:p w14:paraId="2D156B01" w14:textId="77777777" w:rsidR="005517B1" w:rsidRPr="009B0E22" w:rsidRDefault="005517B1" w:rsidP="001736A3">
      <w:pPr>
        <w:jc w:val="both"/>
        <w:rPr>
          <w:lang w:val="lv-LV"/>
        </w:rPr>
      </w:pPr>
    </w:p>
    <w:p w14:paraId="72BFF70B" w14:textId="417B5C21" w:rsidR="007147BF" w:rsidRPr="009B0E22" w:rsidRDefault="007147BF" w:rsidP="001736A3">
      <w:pPr>
        <w:jc w:val="both"/>
        <w:outlineLvl w:val="3"/>
        <w:rPr>
          <w:b/>
          <w:bCs/>
          <w:lang w:val="lv-LV"/>
        </w:rPr>
      </w:pPr>
      <w:bookmarkStart w:id="0" w:name="kasir"/>
      <w:r w:rsidRPr="009B0E22">
        <w:rPr>
          <w:b/>
          <w:lang w:bidi="ru-RU"/>
        </w:rPr>
        <w:t xml:space="preserve">Что такое вакцина </w:t>
      </w:r>
      <w:r w:rsidRPr="009B0E22">
        <w:rPr>
          <w:b/>
          <w:i/>
          <w:lang w:bidi="ru-RU"/>
        </w:rPr>
        <w:t>Nuvaxovid</w:t>
      </w:r>
      <w:r w:rsidRPr="009B0E22">
        <w:rPr>
          <w:b/>
          <w:lang w:bidi="ru-RU"/>
        </w:rPr>
        <w:t xml:space="preserve">? </w:t>
      </w:r>
      <w:bookmarkEnd w:id="0"/>
    </w:p>
    <w:p w14:paraId="60B103FC" w14:textId="4E6A8153" w:rsidR="002F2FA5" w:rsidRPr="009B0E22" w:rsidRDefault="007473D0" w:rsidP="001736A3">
      <w:pPr>
        <w:jc w:val="both"/>
        <w:rPr>
          <w:lang w:val="lv-LV"/>
        </w:rPr>
      </w:pPr>
      <w:r w:rsidRPr="009B0E22">
        <w:rPr>
          <w:lang w:bidi="ru-RU"/>
        </w:rPr>
        <w:t>Nuvaxovid — пятая вакцина, зарегистрированная и рекомендованная в ЕС для профилактики Covid-19. Это вакцина из белковых частиц.</w:t>
      </w:r>
      <w:r w:rsidRPr="009B0E22">
        <w:rPr>
          <w:b/>
          <w:lang w:bidi="ru-RU"/>
        </w:rPr>
        <w:t xml:space="preserve"> </w:t>
      </w:r>
      <w:r w:rsidRPr="009B0E22">
        <w:rPr>
          <w:lang w:bidi="ru-RU"/>
        </w:rPr>
        <w:t xml:space="preserve">Вакцины с аналогичными технологиями </w:t>
      </w:r>
      <w:r w:rsidR="005A043B" w:rsidRPr="005A043B">
        <w:rPr>
          <w:lang w:bidi="ru-RU"/>
        </w:rPr>
        <w:t>используются</w:t>
      </w:r>
      <w:r w:rsidR="005A043B">
        <w:rPr>
          <w:lang w:val="lv-LV" w:bidi="ru-RU"/>
        </w:rPr>
        <w:t xml:space="preserve"> </w:t>
      </w:r>
      <w:r w:rsidRPr="009B0E22">
        <w:rPr>
          <w:lang w:bidi="ru-RU"/>
        </w:rPr>
        <w:t xml:space="preserve">в течение многих лет и во многих </w:t>
      </w:r>
      <w:r w:rsidR="005A043B" w:rsidRPr="005A043B">
        <w:rPr>
          <w:lang w:bidi="ru-RU"/>
        </w:rPr>
        <w:t>распространенных</w:t>
      </w:r>
      <w:r w:rsidR="005A043B">
        <w:rPr>
          <w:lang w:val="lv-LV" w:bidi="ru-RU"/>
        </w:rPr>
        <w:t xml:space="preserve"> </w:t>
      </w:r>
      <w:r w:rsidRPr="009B0E22">
        <w:rPr>
          <w:lang w:bidi="ru-RU"/>
        </w:rPr>
        <w:t xml:space="preserve">вакцинах, например, против коклюша, </w:t>
      </w:r>
      <w:proofErr w:type="spellStart"/>
      <w:r w:rsidRPr="009B0E22">
        <w:rPr>
          <w:lang w:bidi="ru-RU"/>
        </w:rPr>
        <w:t>папилломавируса</w:t>
      </w:r>
      <w:proofErr w:type="spellEnd"/>
      <w:r w:rsidRPr="009B0E22">
        <w:rPr>
          <w:lang w:bidi="ru-RU"/>
        </w:rPr>
        <w:t xml:space="preserve"> и гепатита В.</w:t>
      </w:r>
    </w:p>
    <w:p w14:paraId="6D9008B8" w14:textId="7A3B32C4" w:rsidR="006A33FD" w:rsidRPr="009B0E22" w:rsidRDefault="001736A3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Вакцина также содержит адъювант. Что это значит?</w:t>
      </w:r>
    </w:p>
    <w:p w14:paraId="5B3C82E0" w14:textId="13FB5664" w:rsidR="002F2FA5" w:rsidRPr="009B0E22" w:rsidRDefault="002F2FA5" w:rsidP="001736A3">
      <w:pPr>
        <w:jc w:val="both"/>
        <w:rPr>
          <w:lang w:val="lv-LV"/>
        </w:rPr>
      </w:pPr>
      <w:r w:rsidRPr="009B0E22">
        <w:rPr>
          <w:lang w:bidi="ru-RU"/>
        </w:rPr>
        <w:t>Адъювант — это вещество, которое помогает создать длительный и хороший иммунный ответ и уменьшить дозу антигена, используемого в вакцине. Более низкая доза вызывает столь же хороший иммунный ответ и, следовательно, снижает вероятность ожидаемых реакций.</w:t>
      </w:r>
    </w:p>
    <w:p w14:paraId="76669801" w14:textId="69866B40" w:rsidR="00512FC9" w:rsidRPr="009B0E22" w:rsidRDefault="00512FC9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Когда вакцина зарегистрирована в ЕС?</w:t>
      </w:r>
    </w:p>
    <w:p w14:paraId="58E249E2" w14:textId="77777777" w:rsidR="00512FC9" w:rsidRPr="009B0E22" w:rsidRDefault="00512FC9" w:rsidP="001736A3">
      <w:pPr>
        <w:jc w:val="both"/>
        <w:rPr>
          <w:lang w:val="lv-LV"/>
        </w:rPr>
      </w:pPr>
      <w:r w:rsidRPr="009B0E22">
        <w:rPr>
          <w:lang w:bidi="ru-RU"/>
        </w:rPr>
        <w:t>В декабре 2021 года.</w:t>
      </w:r>
    </w:p>
    <w:p w14:paraId="09FD4E83" w14:textId="66F03DC4" w:rsidR="00512FC9" w:rsidRPr="009B0E22" w:rsidRDefault="00512FC9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 xml:space="preserve">Где производится вакцина </w:t>
      </w:r>
      <w:proofErr w:type="spellStart"/>
      <w:r w:rsidRPr="009B0E22">
        <w:rPr>
          <w:b/>
          <w:i/>
          <w:lang w:bidi="ru-RU"/>
        </w:rPr>
        <w:t>Nuvaxovid</w:t>
      </w:r>
      <w:proofErr w:type="spellEnd"/>
      <w:r w:rsidRPr="009B0E22">
        <w:rPr>
          <w:b/>
          <w:lang w:bidi="ru-RU"/>
        </w:rPr>
        <w:t>?</w:t>
      </w:r>
    </w:p>
    <w:p w14:paraId="55B9B82D" w14:textId="1809EB8E" w:rsidR="00512FC9" w:rsidRPr="009B0E22" w:rsidRDefault="00512FC9" w:rsidP="001736A3">
      <w:pPr>
        <w:jc w:val="both"/>
        <w:rPr>
          <w:lang w:val="lv-LV"/>
        </w:rPr>
      </w:pPr>
      <w:r w:rsidRPr="009B0E22">
        <w:rPr>
          <w:lang w:bidi="ru-RU"/>
        </w:rPr>
        <w:t>Она производится в Евросоюзе, в Чехии.</w:t>
      </w:r>
    </w:p>
    <w:p w14:paraId="27945EB1" w14:textId="643FB803" w:rsidR="007473D0" w:rsidRPr="009B0E22" w:rsidRDefault="00195686" w:rsidP="001736A3">
      <w:pPr>
        <w:jc w:val="both"/>
        <w:rPr>
          <w:b/>
          <w:bCs/>
          <w:lang w:val="lv-LV"/>
        </w:rPr>
      </w:pPr>
      <w:r w:rsidRPr="00195686">
        <w:rPr>
          <w:b/>
          <w:lang w:bidi="ru-RU"/>
        </w:rPr>
        <w:t xml:space="preserve">В каком </w:t>
      </w:r>
      <w:r w:rsidRPr="00195686">
        <w:rPr>
          <w:b/>
          <w:lang w:bidi="ru-RU"/>
        </w:rPr>
        <w:t>возрасте</w:t>
      </w:r>
      <w:r w:rsidRPr="00195686">
        <w:rPr>
          <w:b/>
          <w:lang w:bidi="ru-RU"/>
        </w:rPr>
        <w:t xml:space="preserve"> можно вакцинироваться</w:t>
      </w:r>
      <w:r>
        <w:rPr>
          <w:b/>
          <w:lang w:val="lv-LV" w:bidi="ru-RU"/>
        </w:rPr>
        <w:t xml:space="preserve"> </w:t>
      </w:r>
      <w:r>
        <w:rPr>
          <w:b/>
          <w:i/>
          <w:iCs/>
          <w:lang w:val="lv-LV" w:bidi="ru-RU"/>
        </w:rPr>
        <w:t>Nuvaxovid</w:t>
      </w:r>
      <w:r w:rsidR="00B71693" w:rsidRPr="009B0E22">
        <w:rPr>
          <w:b/>
          <w:lang w:bidi="ru-RU"/>
        </w:rPr>
        <w:t>?</w:t>
      </w:r>
    </w:p>
    <w:p w14:paraId="52BA53C4" w14:textId="7B2C518F" w:rsidR="007473D0" w:rsidRPr="009B0E22" w:rsidRDefault="007473D0" w:rsidP="001736A3">
      <w:pPr>
        <w:jc w:val="both"/>
        <w:rPr>
          <w:lang w:val="lv-LV"/>
        </w:rPr>
      </w:pPr>
      <w:r w:rsidRPr="009B0E22">
        <w:rPr>
          <w:lang w:bidi="ru-RU"/>
        </w:rPr>
        <w:t>Предназначена для жителей с 18-летнего возраста.</w:t>
      </w:r>
    </w:p>
    <w:p w14:paraId="3AB0F7B3" w14:textId="0D4647F2" w:rsidR="00D9517A" w:rsidRPr="009B0E22" w:rsidRDefault="00B71693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 xml:space="preserve">График вакцинации </w:t>
      </w:r>
      <w:r w:rsidRPr="009B0E22">
        <w:rPr>
          <w:b/>
          <w:i/>
          <w:lang w:bidi="ru-RU"/>
        </w:rPr>
        <w:t xml:space="preserve">Nuvaxovid </w:t>
      </w:r>
    </w:p>
    <w:p w14:paraId="2DF66B3E" w14:textId="2EBF81D4" w:rsidR="00D9517A" w:rsidRPr="009B0E22" w:rsidRDefault="00D9517A" w:rsidP="001736A3">
      <w:pPr>
        <w:jc w:val="both"/>
        <w:rPr>
          <w:lang w:val="lv-LV"/>
        </w:rPr>
      </w:pPr>
      <w:r w:rsidRPr="009B0E22">
        <w:rPr>
          <w:lang w:bidi="ru-RU"/>
        </w:rPr>
        <w:t>Две дозы вакцины с интервалом в три-четыре недели.</w:t>
      </w:r>
    </w:p>
    <w:p w14:paraId="756D914F" w14:textId="77777777" w:rsidR="001C15F2" w:rsidRPr="009B0E22" w:rsidRDefault="00D9517A" w:rsidP="001736A3">
      <w:pPr>
        <w:jc w:val="both"/>
        <w:rPr>
          <w:lang w:val="lv-LV"/>
        </w:rPr>
      </w:pPr>
      <w:r w:rsidRPr="009B0E22">
        <w:rPr>
          <w:b/>
          <w:lang w:bidi="ru-RU"/>
        </w:rPr>
        <w:t xml:space="preserve">Будет ли </w:t>
      </w:r>
      <w:r w:rsidRPr="009B0E22">
        <w:rPr>
          <w:b/>
          <w:i/>
          <w:lang w:bidi="ru-RU"/>
        </w:rPr>
        <w:t>Nuvaxovid</w:t>
      </w:r>
      <w:r w:rsidRPr="009B0E22">
        <w:rPr>
          <w:b/>
          <w:lang w:bidi="ru-RU"/>
        </w:rPr>
        <w:t xml:space="preserve"> использоваться для ревакцинации?</w:t>
      </w:r>
    </w:p>
    <w:p w14:paraId="402B7833" w14:textId="6F697DC3" w:rsidR="00B566E8" w:rsidRPr="009B0E22" w:rsidRDefault="00407CA7" w:rsidP="001736A3">
      <w:pPr>
        <w:jc w:val="both"/>
        <w:rPr>
          <w:lang w:val="lv-LV"/>
        </w:rPr>
      </w:pPr>
      <w:r w:rsidRPr="009B0E22">
        <w:rPr>
          <w:lang w:bidi="ru-RU"/>
        </w:rPr>
        <w:t>Может использоваться как при первичной, так и при ревакцинации. Ревакцинацию можно использовать после вакцин AstraZeneca или Janssen, а также вакцин Pfizer и Moderna.</w:t>
      </w:r>
    </w:p>
    <w:p w14:paraId="467BF22A" w14:textId="49A9B50D" w:rsidR="00B566E8" w:rsidRPr="009B0E22" w:rsidRDefault="00B566E8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Действует ли вакцина против типов вируса Дельта и Омикрон?</w:t>
      </w:r>
    </w:p>
    <w:p w14:paraId="6553C8E0" w14:textId="6C1A2E01" w:rsidR="00B566E8" w:rsidRPr="009B0E22" w:rsidRDefault="00AF23DC" w:rsidP="001736A3">
      <w:pPr>
        <w:jc w:val="both"/>
        <w:rPr>
          <w:lang w:val="lv-LV"/>
        </w:rPr>
      </w:pPr>
      <w:r w:rsidRPr="009B0E22">
        <w:rPr>
          <w:lang w:bidi="ru-RU"/>
        </w:rPr>
        <w:t>Защита от Nuvaxovid была изучена на различных вариантах вирусах, включая вирусы Альфа, Бета, дельта и Омикрон. Во всех этих случаях наблюдалась хорошая иммунная защита. Исследования по защите против варианта Омикрон пока проводились только в лабораторных условиях.</w:t>
      </w:r>
    </w:p>
    <w:p w14:paraId="042C49A7" w14:textId="685304D1" w:rsidR="00B566E8" w:rsidRPr="009B0E22" w:rsidRDefault="00B566E8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 xml:space="preserve">Можно ли сочетать </w:t>
      </w:r>
      <w:r w:rsidRPr="009B0E22">
        <w:rPr>
          <w:b/>
          <w:i/>
          <w:lang w:bidi="ru-RU"/>
        </w:rPr>
        <w:t xml:space="preserve">Nuvaxovid </w:t>
      </w:r>
      <w:r w:rsidRPr="009B0E22">
        <w:rPr>
          <w:b/>
          <w:lang w:bidi="ru-RU"/>
        </w:rPr>
        <w:t>с вакцинами против других болезней?</w:t>
      </w:r>
    </w:p>
    <w:p w14:paraId="353EA4CA" w14:textId="3D0A9AC6" w:rsidR="00B566E8" w:rsidRPr="009B0E22" w:rsidRDefault="00512FC9" w:rsidP="001736A3">
      <w:pPr>
        <w:jc w:val="both"/>
        <w:rPr>
          <w:lang w:val="lv-LV"/>
        </w:rPr>
      </w:pPr>
      <w:r w:rsidRPr="009B0E22">
        <w:rPr>
          <w:lang w:bidi="ru-RU"/>
        </w:rPr>
        <w:t>Да</w:t>
      </w:r>
    </w:p>
    <w:p w14:paraId="001EED20" w14:textId="1B589BB2" w:rsidR="00B566E8" w:rsidRPr="009B0E22" w:rsidRDefault="002F3EA6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С какой защитой можно считаться?</w:t>
      </w:r>
    </w:p>
    <w:p w14:paraId="05C049E7" w14:textId="6FBA982C" w:rsidR="002F3EA6" w:rsidRPr="009B0E22" w:rsidRDefault="002F3EA6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Известно, что вакцина дает защиту человеку от симптоматического заболевания Covid-19. Это безопасный и на данный момент единственный способ значительно снизить количество таких опасных и тяжелых случаев заболевания человека, в том числе и со смертельным исходом. Люди могут быть не полностью защищены в течение 7 дней после второй дозы. </w:t>
      </w:r>
    </w:p>
    <w:p w14:paraId="3159B489" w14:textId="77777777" w:rsidR="002F3EA6" w:rsidRPr="009B0E22" w:rsidRDefault="002F3EA6" w:rsidP="001736A3">
      <w:pPr>
        <w:jc w:val="both"/>
        <w:rPr>
          <w:lang w:val="lv-LV"/>
        </w:rPr>
      </w:pPr>
    </w:p>
    <w:p w14:paraId="5AC6D3CC" w14:textId="5B79FC23" w:rsidR="00D9517A" w:rsidRPr="009B0E22" w:rsidRDefault="00B71693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Каковы наиболее распространенные реакции организма?</w:t>
      </w:r>
    </w:p>
    <w:p w14:paraId="263E6DA0" w14:textId="30E56C87" w:rsidR="004022D2" w:rsidRPr="009B0E22" w:rsidRDefault="004022D2" w:rsidP="001736A3">
      <w:pPr>
        <w:jc w:val="both"/>
        <w:rPr>
          <w:b/>
          <w:bCs/>
          <w:lang w:val="lv-LV"/>
        </w:rPr>
      </w:pPr>
      <w:r w:rsidRPr="009B0E22">
        <w:rPr>
          <w:lang w:bidi="ru-RU"/>
        </w:rPr>
        <w:t>Как и все лекарства, эта вакцина может вызывать побочные эффекты, хотя они возникают не у всех. Большинство побочных эффектов исчезает в течение нескольких дней после появления. Если симптомы сохраняются, обратитесь к врачу, фармацевту или медсестре.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517A" w:rsidRPr="009B0E22" w14:paraId="2D5A3DF9" w14:textId="77777777" w:rsidTr="00D9517A">
        <w:tc>
          <w:tcPr>
            <w:tcW w:w="3005" w:type="dxa"/>
          </w:tcPr>
          <w:p w14:paraId="299B878A" w14:textId="77777777" w:rsidR="001C15F2" w:rsidRPr="009B0E22" w:rsidRDefault="00D9517A" w:rsidP="001736A3">
            <w:pPr>
              <w:jc w:val="both"/>
              <w:rPr>
                <w:lang w:val="lv-LV"/>
              </w:rPr>
            </w:pPr>
            <w:r w:rsidRPr="009B0E22">
              <w:rPr>
                <w:b/>
                <w:lang w:bidi="ru-RU"/>
              </w:rPr>
              <w:t xml:space="preserve">Очень часто  </w:t>
            </w:r>
          </w:p>
          <w:p w14:paraId="15EF8349" w14:textId="4EAB6FE8" w:rsidR="00D9517A" w:rsidRPr="009B0E22" w:rsidRDefault="00D9517A" w:rsidP="001736A3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3005" w:type="dxa"/>
          </w:tcPr>
          <w:p w14:paraId="208C48C9" w14:textId="21F0E8A8" w:rsidR="00D9517A" w:rsidRPr="009B0E22" w:rsidRDefault="00D9517A" w:rsidP="001736A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9B0E22">
              <w:rPr>
                <w:b/>
                <w:sz w:val="20"/>
                <w:lang w:bidi="ru-RU"/>
              </w:rPr>
              <w:t xml:space="preserve">Часто </w:t>
            </w:r>
          </w:p>
        </w:tc>
        <w:tc>
          <w:tcPr>
            <w:tcW w:w="3006" w:type="dxa"/>
          </w:tcPr>
          <w:p w14:paraId="40D10283" w14:textId="321A328C" w:rsidR="00D9517A" w:rsidRPr="009B0E22" w:rsidRDefault="00D9517A" w:rsidP="001736A3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9B0E22">
              <w:rPr>
                <w:b/>
                <w:sz w:val="16"/>
                <w:lang w:bidi="ru-RU"/>
              </w:rPr>
              <w:t xml:space="preserve">Реже </w:t>
            </w:r>
          </w:p>
        </w:tc>
      </w:tr>
      <w:tr w:rsidR="00D9517A" w:rsidRPr="009B0E22" w14:paraId="1ADBF771" w14:textId="77777777" w:rsidTr="00D9517A">
        <w:tc>
          <w:tcPr>
            <w:tcW w:w="3005" w:type="dxa"/>
          </w:tcPr>
          <w:p w14:paraId="7A083FE3" w14:textId="68AF49D2" w:rsidR="00D9517A" w:rsidRPr="009B0E22" w:rsidRDefault="00D9517A" w:rsidP="001736A3">
            <w:pPr>
              <w:jc w:val="both"/>
              <w:rPr>
                <w:b/>
                <w:bCs/>
                <w:lang w:val="lv-LV"/>
              </w:rPr>
            </w:pPr>
            <w:r w:rsidRPr="009B0E22">
              <w:rPr>
                <w:lang w:bidi="ru-RU"/>
              </w:rPr>
              <w:br/>
              <w:t>головная боль;</w:t>
            </w:r>
            <w:r w:rsidRPr="009B0E22">
              <w:rPr>
                <w:lang w:bidi="ru-RU"/>
              </w:rPr>
              <w:br/>
              <w:t>тошнота (дурнота) или рвота;</w:t>
            </w:r>
            <w:r w:rsidRPr="009B0E22">
              <w:rPr>
                <w:lang w:bidi="ru-RU"/>
              </w:rPr>
              <w:br/>
              <w:t>боль в мышцах;</w:t>
            </w:r>
            <w:r w:rsidRPr="009B0E22">
              <w:rPr>
                <w:lang w:bidi="ru-RU"/>
              </w:rPr>
              <w:br/>
            </w:r>
            <w:r w:rsidRPr="009B0E22">
              <w:rPr>
                <w:lang w:bidi="ru-RU"/>
              </w:rPr>
              <w:lastRenderedPageBreak/>
              <w:t>боль в суставах;</w:t>
            </w:r>
            <w:r w:rsidRPr="009B0E22">
              <w:rPr>
                <w:lang w:bidi="ru-RU"/>
              </w:rPr>
              <w:br/>
              <w:t>чувствительность или боль в месте инъекции;</w:t>
            </w:r>
            <w:r w:rsidRPr="009B0E22">
              <w:rPr>
                <w:lang w:bidi="ru-RU"/>
              </w:rPr>
              <w:br/>
              <w:t>выраженная усталость (слабость);</w:t>
            </w:r>
            <w:r w:rsidRPr="009B0E22">
              <w:rPr>
                <w:lang w:bidi="ru-RU"/>
              </w:rPr>
              <w:br/>
              <w:t>плохое общее самочувствие.</w:t>
            </w:r>
          </w:p>
        </w:tc>
        <w:tc>
          <w:tcPr>
            <w:tcW w:w="3005" w:type="dxa"/>
          </w:tcPr>
          <w:p w14:paraId="2987DDC7" w14:textId="3A35A49F" w:rsidR="00D9517A" w:rsidRPr="009B0E22" w:rsidRDefault="00D9517A" w:rsidP="001736A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9B0E22">
              <w:rPr>
                <w:sz w:val="20"/>
                <w:lang w:bidi="ru-RU"/>
              </w:rPr>
              <w:lastRenderedPageBreak/>
              <w:br/>
              <w:t>покраснение в месте инъекции;</w:t>
            </w:r>
            <w:r w:rsidRPr="009B0E22">
              <w:rPr>
                <w:sz w:val="20"/>
                <w:lang w:bidi="ru-RU"/>
              </w:rPr>
              <w:br/>
              <w:t>припухлость в месте инъекции;</w:t>
            </w:r>
            <w:r w:rsidRPr="009B0E22">
              <w:rPr>
                <w:sz w:val="20"/>
                <w:lang w:bidi="ru-RU"/>
              </w:rPr>
              <w:br/>
              <w:t>лихорадка (&gt; 38°С);</w:t>
            </w:r>
            <w:r w:rsidRPr="009B0E22">
              <w:rPr>
                <w:sz w:val="20"/>
                <w:lang w:bidi="ru-RU"/>
              </w:rPr>
              <w:br/>
              <w:t>озноб;</w:t>
            </w:r>
            <w:r w:rsidRPr="009B0E22">
              <w:rPr>
                <w:sz w:val="20"/>
                <w:lang w:bidi="ru-RU"/>
              </w:rPr>
              <w:br/>
              <w:t xml:space="preserve">боль или дискомфорт в руке, </w:t>
            </w:r>
            <w:r w:rsidRPr="009B0E22">
              <w:rPr>
                <w:sz w:val="20"/>
                <w:lang w:bidi="ru-RU"/>
              </w:rPr>
              <w:lastRenderedPageBreak/>
              <w:t>запястье, ноге и/или стопе (боль в конечности).</w:t>
            </w:r>
          </w:p>
        </w:tc>
        <w:tc>
          <w:tcPr>
            <w:tcW w:w="3006" w:type="dxa"/>
          </w:tcPr>
          <w:p w14:paraId="473E2E95" w14:textId="59BA3ADE" w:rsidR="00D9517A" w:rsidRPr="009B0E22" w:rsidRDefault="00D9517A" w:rsidP="001736A3">
            <w:pPr>
              <w:jc w:val="both"/>
              <w:rPr>
                <w:sz w:val="16"/>
                <w:szCs w:val="16"/>
                <w:lang w:val="lv-LV"/>
              </w:rPr>
            </w:pPr>
            <w:r w:rsidRPr="009B0E22">
              <w:rPr>
                <w:sz w:val="16"/>
                <w:lang w:bidi="ru-RU"/>
              </w:rPr>
              <w:lastRenderedPageBreak/>
              <w:br/>
              <w:t>увеличенные лимфатические узлы;</w:t>
            </w:r>
            <w:r w:rsidRPr="009B0E22">
              <w:rPr>
                <w:sz w:val="16"/>
                <w:lang w:bidi="ru-RU"/>
              </w:rPr>
              <w:br/>
              <w:t>повышенное кровяное давление;</w:t>
            </w:r>
            <w:r w:rsidRPr="009B0E22">
              <w:rPr>
                <w:sz w:val="16"/>
                <w:lang w:bidi="ru-RU"/>
              </w:rPr>
              <w:br/>
              <w:t>кожный зуд, сыпь или крапивница;</w:t>
            </w:r>
            <w:r w:rsidRPr="009B0E22">
              <w:rPr>
                <w:sz w:val="16"/>
                <w:lang w:bidi="ru-RU"/>
              </w:rPr>
              <w:br/>
              <w:t>покраснение кожи;</w:t>
            </w:r>
            <w:r w:rsidRPr="009B0E22">
              <w:rPr>
                <w:sz w:val="16"/>
                <w:lang w:bidi="ru-RU"/>
              </w:rPr>
              <w:br/>
              <w:t>кожный зуд в месте инъекции</w:t>
            </w:r>
          </w:p>
          <w:p w14:paraId="5C53EDF0" w14:textId="77777777" w:rsidR="00D9517A" w:rsidRPr="009B0E22" w:rsidRDefault="00D9517A" w:rsidP="001736A3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</w:p>
        </w:tc>
      </w:tr>
    </w:tbl>
    <w:p w14:paraId="32CD17A8" w14:textId="77777777" w:rsidR="001C15F2" w:rsidRPr="009B0E22" w:rsidRDefault="001C15F2" w:rsidP="001736A3">
      <w:pPr>
        <w:jc w:val="both"/>
        <w:rPr>
          <w:b/>
          <w:bCs/>
          <w:lang w:val="lv-LV"/>
        </w:rPr>
      </w:pPr>
    </w:p>
    <w:p w14:paraId="4DF5561B" w14:textId="11BC6702" w:rsidR="00D9517A" w:rsidRPr="009B0E22" w:rsidRDefault="004022D2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Что нужно знать перед вакцинацией Novavax?</w:t>
      </w:r>
    </w:p>
    <w:p w14:paraId="684883E5" w14:textId="6B4FAAFA" w:rsidR="001C15F2" w:rsidRPr="009B0E22" w:rsidRDefault="004022D2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перед применением принимать </w:t>
      </w:r>
      <w:proofErr w:type="spellStart"/>
      <w:r w:rsidRPr="009B0E22">
        <w:rPr>
          <w:lang w:bidi="ru-RU"/>
        </w:rPr>
        <w:t>Nuvaxovid</w:t>
      </w:r>
      <w:proofErr w:type="spellEnd"/>
      <w:r w:rsidRPr="009B0E22">
        <w:rPr>
          <w:lang w:bidi="ru-RU"/>
        </w:rPr>
        <w:t xml:space="preserve"> проконсультируйтесь с врачом</w:t>
      </w:r>
      <w:r w:rsidR="005A043B">
        <w:rPr>
          <w:lang w:val="lv-LV" w:bidi="ru-RU"/>
        </w:rPr>
        <w:t xml:space="preserve"> </w:t>
      </w:r>
      <w:r w:rsidRPr="009B0E22">
        <w:rPr>
          <w:lang w:bidi="ru-RU"/>
        </w:rPr>
        <w:t>или медсестрой, если:</w:t>
      </w:r>
    </w:p>
    <w:p w14:paraId="031060D2" w14:textId="77777777" w:rsidR="001C15F2" w:rsidRPr="005A043B" w:rsidRDefault="004022D2" w:rsidP="005A043B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9B0E22">
        <w:rPr>
          <w:lang w:bidi="ru-RU"/>
        </w:rPr>
        <w:t xml:space="preserve">у вас ранее была тяжелая или опасная для жизни аллергическая реакция после инъекции какой-либо другой вакцины или после введения </w:t>
      </w:r>
      <w:r w:rsidRPr="005A043B">
        <w:rPr>
          <w:i/>
          <w:lang w:bidi="ru-RU"/>
        </w:rPr>
        <w:t>Nuvaxovid;</w:t>
      </w:r>
    </w:p>
    <w:p w14:paraId="2A1D71EB" w14:textId="77777777" w:rsidR="001C15F2" w:rsidRPr="005A043B" w:rsidRDefault="004022D2" w:rsidP="005A043B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9B0E22">
        <w:rPr>
          <w:lang w:bidi="ru-RU"/>
        </w:rPr>
        <w:t>вы потеряли сознание после какой-либо инъекции иглой;</w:t>
      </w:r>
    </w:p>
    <w:p w14:paraId="5BD9DB39" w14:textId="77777777" w:rsidR="001C15F2" w:rsidRPr="005A043B" w:rsidRDefault="004022D2" w:rsidP="005A043B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9B0E22">
        <w:rPr>
          <w:lang w:bidi="ru-RU"/>
        </w:rPr>
        <w:t>у вас сильная лихорадка (выше 38°С) или тяжелая инфекция; однако Вы можете пройти вакцинацию, если у Вас легкая лихорадка или инфекция верхних дыхательных путей, например простуда;</w:t>
      </w:r>
    </w:p>
    <w:p w14:paraId="4B4E849B" w14:textId="77777777" w:rsidR="001C15F2" w:rsidRPr="005A043B" w:rsidRDefault="004022D2" w:rsidP="005A043B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9B0E22">
        <w:rPr>
          <w:lang w:bidi="ru-RU"/>
        </w:rPr>
        <w:t>есть нарушения свертываемости крови, легко образуются синяки или вы принимаете лекарства для предотвращения образования тромбов;</w:t>
      </w:r>
    </w:p>
    <w:p w14:paraId="002879AA" w14:textId="77777777" w:rsidR="001C15F2" w:rsidRPr="005A043B" w:rsidRDefault="004022D2" w:rsidP="005A043B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9B0E22">
        <w:rPr>
          <w:lang w:bidi="ru-RU"/>
        </w:rPr>
        <w:t>иммунная система работает неправильно (иммунодефицит) или вы принимаете лекарства, ослабляющие вашу иммунную систему (например, высокие дозы кортикостероидов, иммунодепрессанты или противораковые препараты).</w:t>
      </w:r>
    </w:p>
    <w:p w14:paraId="49E0ED20" w14:textId="1CB47F52" w:rsidR="004022D2" w:rsidRPr="009B0E22" w:rsidRDefault="004022D2" w:rsidP="001736A3">
      <w:pPr>
        <w:jc w:val="both"/>
        <w:rPr>
          <w:lang w:val="lv-LV"/>
        </w:rPr>
      </w:pPr>
      <w:r w:rsidRPr="009B0E22">
        <w:rPr>
          <w:lang w:bidi="ru-RU"/>
        </w:rPr>
        <w:t>Если что-либо из вышеперечисленного относится к Вам (или Вы в этом не уверены), проконсультируйтесь с врачом</w:t>
      </w:r>
      <w:r w:rsidR="005A043B">
        <w:rPr>
          <w:lang w:val="lv-LV" w:bidi="ru-RU"/>
        </w:rPr>
        <w:t xml:space="preserve"> </w:t>
      </w:r>
      <w:r w:rsidRPr="009B0E22">
        <w:rPr>
          <w:lang w:bidi="ru-RU"/>
        </w:rPr>
        <w:t xml:space="preserve">или медсестрой, прежде чем принимать </w:t>
      </w:r>
      <w:r w:rsidRPr="009B0E22">
        <w:rPr>
          <w:i/>
          <w:lang w:bidi="ru-RU"/>
        </w:rPr>
        <w:t>Nuvaxovid</w:t>
      </w:r>
      <w:r w:rsidRPr="009B0E22">
        <w:rPr>
          <w:lang w:bidi="ru-RU"/>
        </w:rPr>
        <w:t>.</w:t>
      </w:r>
    </w:p>
    <w:p w14:paraId="1BA16544" w14:textId="77777777" w:rsidR="004022D2" w:rsidRPr="009B0E22" w:rsidRDefault="004022D2" w:rsidP="001736A3">
      <w:pPr>
        <w:jc w:val="both"/>
        <w:rPr>
          <w:lang w:val="lv-LV"/>
        </w:rPr>
      </w:pPr>
    </w:p>
    <w:p w14:paraId="4BB2DD49" w14:textId="5F6C4EDE" w:rsidR="00127A85" w:rsidRPr="009B0E22" w:rsidRDefault="00127A85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 xml:space="preserve">Рекомендуется ли вакцинация </w:t>
      </w:r>
      <w:r w:rsidRPr="009B0E22">
        <w:rPr>
          <w:b/>
          <w:i/>
          <w:lang w:bidi="ru-RU"/>
        </w:rPr>
        <w:t xml:space="preserve">Nuvaxovid  </w:t>
      </w:r>
      <w:r w:rsidRPr="009B0E22">
        <w:rPr>
          <w:b/>
          <w:lang w:bidi="ru-RU"/>
        </w:rPr>
        <w:t xml:space="preserve">беременным или кормящим матерям? </w:t>
      </w:r>
    </w:p>
    <w:p w14:paraId="093D10E5" w14:textId="390AD305" w:rsidR="00AF23DC" w:rsidRPr="009B0E22" w:rsidRDefault="00AF23DC" w:rsidP="00FB4193">
      <w:pPr>
        <w:shd w:val="clear" w:color="auto" w:fill="FFFFFF"/>
        <w:jc w:val="both"/>
        <w:rPr>
          <w:color w:val="000000" w:themeColor="text1"/>
        </w:rPr>
      </w:pPr>
      <w:r w:rsidRPr="009B0E22">
        <w:rPr>
          <w:lang w:bidi="ru-RU"/>
        </w:rPr>
        <w:t xml:space="preserve">Во время беременности применение </w:t>
      </w:r>
      <w:r w:rsidRPr="009B0E22">
        <w:rPr>
          <w:i/>
          <w:lang w:bidi="ru-RU"/>
        </w:rPr>
        <w:t xml:space="preserve">Nuvaxovid </w:t>
      </w:r>
      <w:r w:rsidRPr="009B0E22">
        <w:rPr>
          <w:lang w:bidi="ru-RU"/>
        </w:rPr>
        <w:t>нужно взвесить особенно тщательно, так как существуют противопоказания вакцинации наиболее широко применяемыми для беременных вакцинами на основе технологии переноса информации mRNS (Comirnaty, SpikeVax). В этих случаях потенциальная польза превышает любой потенциальный риск для матери и плода.</w:t>
      </w:r>
    </w:p>
    <w:p w14:paraId="068F9C66" w14:textId="77777777" w:rsidR="00AF23DC" w:rsidRPr="009B0E22" w:rsidRDefault="00AF23DC" w:rsidP="00AF23DC">
      <w:pPr>
        <w:shd w:val="clear" w:color="auto" w:fill="FFFFFF"/>
        <w:rPr>
          <w:color w:val="000000" w:themeColor="text1"/>
        </w:rPr>
      </w:pPr>
      <w:r w:rsidRPr="009B0E22">
        <w:rPr>
          <w:i/>
          <w:lang w:bidi="ru-RU"/>
        </w:rPr>
        <w:t xml:space="preserve">Nuvaxovid </w:t>
      </w:r>
      <w:r w:rsidRPr="009B0E22">
        <w:rPr>
          <w:lang w:bidi="ru-RU"/>
        </w:rPr>
        <w:t xml:space="preserve">безопасен для женщин, которые кормят младенца. </w:t>
      </w:r>
    </w:p>
    <w:p w14:paraId="58095821" w14:textId="685FFFBC" w:rsidR="00FE0D89" w:rsidRPr="009B0E22" w:rsidRDefault="00FE0D89" w:rsidP="001736A3">
      <w:pPr>
        <w:jc w:val="both"/>
        <w:rPr>
          <w:lang w:val="lv-LV"/>
        </w:rPr>
      </w:pPr>
    </w:p>
    <w:p w14:paraId="27A9E569" w14:textId="77777777" w:rsidR="00FE0D89" w:rsidRPr="009B0E22" w:rsidRDefault="00FE0D89" w:rsidP="001736A3">
      <w:pPr>
        <w:jc w:val="both"/>
        <w:outlineLvl w:val="3"/>
        <w:rPr>
          <w:b/>
          <w:bCs/>
          <w:lang w:val="lv-LV"/>
        </w:rPr>
      </w:pPr>
      <w:r w:rsidRPr="009B0E22">
        <w:rPr>
          <w:b/>
          <w:lang w:bidi="ru-RU"/>
        </w:rPr>
        <w:t xml:space="preserve">Могут ли люди, которые уже переболели Covid-19, пройти вакцинацию </w:t>
      </w:r>
      <w:r w:rsidRPr="009B0E22">
        <w:rPr>
          <w:b/>
          <w:i/>
          <w:lang w:bidi="ru-RU"/>
        </w:rPr>
        <w:t>Nuvaxovid</w:t>
      </w:r>
      <w:r w:rsidRPr="009B0E22">
        <w:rPr>
          <w:b/>
          <w:lang w:bidi="ru-RU"/>
        </w:rPr>
        <w:t>?</w:t>
      </w:r>
    </w:p>
    <w:p w14:paraId="3BD2A5CA" w14:textId="761327DE" w:rsidR="00FE0D89" w:rsidRPr="009B0E22" w:rsidRDefault="00127A85" w:rsidP="001736A3">
      <w:pPr>
        <w:jc w:val="both"/>
        <w:rPr>
          <w:lang w:val="lv-LV"/>
        </w:rPr>
      </w:pPr>
      <w:r w:rsidRPr="009B0E22">
        <w:rPr>
          <w:lang w:bidi="ru-RU"/>
        </w:rPr>
        <w:t>Да</w:t>
      </w:r>
    </w:p>
    <w:p w14:paraId="57ED7804" w14:textId="4C2221C5" w:rsidR="001736A3" w:rsidRPr="009B0E22" w:rsidRDefault="001736A3" w:rsidP="001736A3">
      <w:pPr>
        <w:jc w:val="both"/>
        <w:rPr>
          <w:lang w:val="lv-LV"/>
        </w:rPr>
      </w:pPr>
    </w:p>
    <w:p w14:paraId="5476671F" w14:textId="2A656652" w:rsidR="001736A3" w:rsidRPr="009B0E22" w:rsidRDefault="001736A3" w:rsidP="001736A3">
      <w:pPr>
        <w:jc w:val="both"/>
        <w:rPr>
          <w:b/>
          <w:bCs/>
          <w:lang w:val="lv-LV"/>
        </w:rPr>
      </w:pPr>
      <w:r w:rsidRPr="009B0E22">
        <w:rPr>
          <w:b/>
          <w:lang w:bidi="ru-RU"/>
        </w:rPr>
        <w:t>Если есть аллергия на укусы пчел и продукты питания?</w:t>
      </w:r>
    </w:p>
    <w:p w14:paraId="229B40E9" w14:textId="0F132F15" w:rsidR="001736A3" w:rsidRPr="009B0E22" w:rsidRDefault="001736A3" w:rsidP="001736A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lv-LV"/>
        </w:rPr>
      </w:pPr>
      <w:r w:rsidRPr="009B0E22">
        <w:rPr>
          <w:lang w:bidi="ru-RU"/>
        </w:rPr>
        <w:t xml:space="preserve">Вакцина не рекомендуется только для людей, у которых есть аллергия на какой-либо из компонентов вакцины. Если есть тяжелая аллергия после первой дозы, необходимость второй дозы следует обсудить с врачом. </w:t>
      </w:r>
    </w:p>
    <w:p w14:paraId="4AA3760B" w14:textId="7BF4549E" w:rsidR="00FE0D89" w:rsidRPr="009B0E22" w:rsidRDefault="00FE0D89" w:rsidP="001736A3">
      <w:pPr>
        <w:jc w:val="both"/>
        <w:rPr>
          <w:lang w:val="lv-LV"/>
        </w:rPr>
      </w:pPr>
    </w:p>
    <w:p w14:paraId="46CE576C" w14:textId="77777777" w:rsidR="00FE0D89" w:rsidRPr="009B0E22" w:rsidRDefault="00FE0D89" w:rsidP="001736A3">
      <w:pPr>
        <w:jc w:val="both"/>
        <w:outlineLvl w:val="3"/>
        <w:rPr>
          <w:b/>
          <w:bCs/>
          <w:lang w:val="lv-LV"/>
        </w:rPr>
      </w:pPr>
      <w:r w:rsidRPr="009B0E22">
        <w:rPr>
          <w:b/>
          <w:lang w:bidi="ru-RU"/>
        </w:rPr>
        <w:t xml:space="preserve">Насколько длительную защиту дает </w:t>
      </w:r>
      <w:r w:rsidRPr="009B0E22">
        <w:rPr>
          <w:b/>
          <w:i/>
          <w:lang w:bidi="ru-RU"/>
        </w:rPr>
        <w:t>Nuvaxovid</w:t>
      </w:r>
      <w:r w:rsidRPr="009B0E22">
        <w:rPr>
          <w:b/>
          <w:lang w:bidi="ru-RU"/>
        </w:rPr>
        <w:t>?</w:t>
      </w:r>
    </w:p>
    <w:p w14:paraId="74FC97B5" w14:textId="7EC77662" w:rsidR="00FE0D89" w:rsidRPr="009B0E22" w:rsidRDefault="00FE0D89" w:rsidP="001736A3">
      <w:pPr>
        <w:jc w:val="both"/>
        <w:rPr>
          <w:lang w:val="lv-LV"/>
        </w:rPr>
      </w:pPr>
      <w:r w:rsidRPr="005A043B">
        <w:rPr>
          <w:bCs/>
          <w:lang w:bidi="ru-RU"/>
        </w:rPr>
        <w:t xml:space="preserve">В настоящее время неизвестно, насколько длительную защиту дает </w:t>
      </w:r>
      <w:r w:rsidRPr="005A043B">
        <w:rPr>
          <w:bCs/>
          <w:i/>
          <w:lang w:bidi="ru-RU"/>
        </w:rPr>
        <w:t>Nuvaxovid.</w:t>
      </w:r>
      <w:r w:rsidRPr="009B0E22">
        <w:rPr>
          <w:lang w:bidi="ru-RU"/>
        </w:rPr>
        <w:t xml:space="preserve"> В клинических испытаниях вакцинированные лица будут обследоваться до 2 лет после вакцинации, чтобы получить больше информации о продолжительности защиты.</w:t>
      </w:r>
    </w:p>
    <w:p w14:paraId="45158137" w14:textId="650AFF4F" w:rsidR="00FE0D89" w:rsidRPr="009B0E22" w:rsidRDefault="00FE0D89" w:rsidP="001736A3">
      <w:pPr>
        <w:jc w:val="both"/>
        <w:rPr>
          <w:lang w:val="lv-LV"/>
        </w:rPr>
      </w:pPr>
    </w:p>
    <w:p w14:paraId="535DB873" w14:textId="77777777" w:rsidR="00FE0D89" w:rsidRPr="009B0E22" w:rsidRDefault="00FE0D89" w:rsidP="001736A3">
      <w:pPr>
        <w:jc w:val="both"/>
        <w:outlineLvl w:val="3"/>
        <w:rPr>
          <w:b/>
          <w:bCs/>
          <w:lang w:val="lv-LV"/>
        </w:rPr>
      </w:pPr>
      <w:r w:rsidRPr="009B0E22">
        <w:rPr>
          <w:b/>
          <w:lang w:bidi="ru-RU"/>
        </w:rPr>
        <w:t xml:space="preserve">Может ли </w:t>
      </w:r>
      <w:r w:rsidRPr="009B0E22">
        <w:rPr>
          <w:b/>
          <w:i/>
          <w:lang w:bidi="ru-RU"/>
        </w:rPr>
        <w:t xml:space="preserve">Nuvaxovid </w:t>
      </w:r>
      <w:r w:rsidRPr="009B0E22">
        <w:rPr>
          <w:b/>
          <w:lang w:bidi="ru-RU"/>
        </w:rPr>
        <w:t>снизить риск передачи вируса между людьми?</w:t>
      </w:r>
    </w:p>
    <w:p w14:paraId="4D79F02A" w14:textId="7A2BAAA9" w:rsidR="00FE0D89" w:rsidRPr="009B0E22" w:rsidRDefault="00FE0D89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Влияние вакцинации </w:t>
      </w:r>
      <w:r w:rsidRPr="009B0E22">
        <w:rPr>
          <w:i/>
          <w:lang w:bidi="ru-RU"/>
        </w:rPr>
        <w:t>Nuvaxovid</w:t>
      </w:r>
      <w:r w:rsidRPr="009B0E22">
        <w:rPr>
          <w:lang w:bidi="ru-RU"/>
        </w:rPr>
        <w:t xml:space="preserve"> на распространенность вируса Covid-19 в обществе пока неизвестно. В настоящее время неизвестно, в какой степени вакцинированные люди способны переносить и распространять вирус.</w:t>
      </w:r>
    </w:p>
    <w:p w14:paraId="2396793D" w14:textId="5EB5DB18" w:rsidR="00FE0D89" w:rsidRPr="009B0E22" w:rsidRDefault="00FE0D89" w:rsidP="001736A3">
      <w:pPr>
        <w:jc w:val="both"/>
        <w:rPr>
          <w:lang w:val="lv-LV"/>
        </w:rPr>
      </w:pPr>
    </w:p>
    <w:p w14:paraId="6A5964C0" w14:textId="6CC56832" w:rsidR="00FE0D89" w:rsidRPr="005A043B" w:rsidRDefault="00FE0D89" w:rsidP="001736A3">
      <w:pPr>
        <w:jc w:val="both"/>
        <w:outlineLvl w:val="3"/>
        <w:rPr>
          <w:b/>
          <w:bCs/>
          <w:lang w:val="lv-LV"/>
        </w:rPr>
      </w:pPr>
      <w:r w:rsidRPr="005A043B">
        <w:rPr>
          <w:b/>
          <w:bCs/>
          <w:lang w:bidi="ru-RU"/>
        </w:rPr>
        <w:t xml:space="preserve">Можно ли применять </w:t>
      </w:r>
      <w:r w:rsidRPr="005A043B">
        <w:rPr>
          <w:b/>
          <w:bCs/>
          <w:i/>
          <w:lang w:bidi="ru-RU"/>
        </w:rPr>
        <w:t xml:space="preserve">Nuvaxovid </w:t>
      </w:r>
      <w:r w:rsidRPr="005A043B">
        <w:rPr>
          <w:b/>
          <w:bCs/>
          <w:lang w:bidi="ru-RU"/>
        </w:rPr>
        <w:t>для людей с ослабленным иммунитетом?</w:t>
      </w:r>
    </w:p>
    <w:p w14:paraId="6ED60FF9" w14:textId="635295B0" w:rsidR="00AF23DC" w:rsidRPr="009B0E22" w:rsidRDefault="00FE0D89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Люди с ослабленным иммунитетом могут быть вакцинированы, поскольку они могут подвергаться более высокому риску заражения Covid-19. Эффективность, безопасность и иммуногенность вакцины оценивали у ограниченного числа пациентов с нарушениями иммунной системы. Эффективность Nuvaxovid может быть меньше у людей с подавленным иммунитетом. </w:t>
      </w:r>
    </w:p>
    <w:p w14:paraId="027B09EC" w14:textId="224DF3B8" w:rsidR="00FE0D89" w:rsidRPr="009B0E22" w:rsidRDefault="00AF23DC" w:rsidP="001736A3">
      <w:pPr>
        <w:jc w:val="both"/>
        <w:rPr>
          <w:lang w:val="lv-LV"/>
        </w:rPr>
      </w:pPr>
      <w:r w:rsidRPr="009B0E22">
        <w:rPr>
          <w:lang w:bidi="ru-RU"/>
        </w:rPr>
        <w:t>Людям с ослабленным иммунитетом для достижения оптимальной иммунной защиты может потребоваться дополнительная доза. В этом случае его следует ввести в течение 28 дней после получения второй дозы.</w:t>
      </w:r>
    </w:p>
    <w:p w14:paraId="5FBFB000" w14:textId="77777777" w:rsidR="001C15F2" w:rsidRPr="009B0E22" w:rsidRDefault="004022D2" w:rsidP="001736A3">
      <w:pPr>
        <w:jc w:val="both"/>
        <w:rPr>
          <w:lang w:val="lv-LV"/>
        </w:rPr>
      </w:pPr>
      <w:r w:rsidRPr="009B0E22">
        <w:rPr>
          <w:b/>
          <w:lang w:bidi="ru-RU"/>
        </w:rPr>
        <w:br/>
        <w:t>Управление автотранспортом и обслуживание механизмов</w:t>
      </w:r>
    </w:p>
    <w:p w14:paraId="0CCDB427" w14:textId="6E02038E" w:rsidR="004022D2" w:rsidRPr="009B0E22" w:rsidRDefault="004022D2" w:rsidP="001736A3">
      <w:pPr>
        <w:jc w:val="both"/>
        <w:rPr>
          <w:lang w:val="lv-LV"/>
        </w:rPr>
      </w:pPr>
      <w:r w:rsidRPr="009B0E22">
        <w:rPr>
          <w:lang w:bidi="ru-RU"/>
        </w:rPr>
        <w:t>Не управляйте автотранспортом и не обслуживайте механизмы, если Вы плохо себя чувствуете после вакцинации. До того как управлять автотранспортным средством или обслуживать механизмы, дождитесь исчезновения всех побочных эффектов вакцины.</w:t>
      </w:r>
    </w:p>
    <w:p w14:paraId="1E8C5911" w14:textId="0941B240" w:rsidR="00FE0D89" w:rsidRPr="009B0E22" w:rsidRDefault="00FE0D89" w:rsidP="001736A3">
      <w:pPr>
        <w:jc w:val="both"/>
        <w:rPr>
          <w:lang w:val="lv-LV"/>
        </w:rPr>
      </w:pPr>
    </w:p>
    <w:p w14:paraId="38600942" w14:textId="3E8873A8" w:rsidR="00FE0D89" w:rsidRPr="009B0E22" w:rsidRDefault="00FE0D89" w:rsidP="001736A3">
      <w:pPr>
        <w:jc w:val="both"/>
        <w:rPr>
          <w:lang w:val="lv-LV"/>
        </w:rPr>
      </w:pPr>
      <w:r w:rsidRPr="009B0E22">
        <w:rPr>
          <w:lang w:bidi="ru-RU"/>
        </w:rPr>
        <w:t>****</w:t>
      </w:r>
    </w:p>
    <w:p w14:paraId="4065C773" w14:textId="77777777" w:rsidR="004022D2" w:rsidRPr="009B0E22" w:rsidRDefault="004022D2" w:rsidP="001736A3">
      <w:pPr>
        <w:jc w:val="both"/>
        <w:rPr>
          <w:b/>
          <w:bCs/>
          <w:lang w:val="lv-LV"/>
        </w:rPr>
      </w:pPr>
    </w:p>
    <w:p w14:paraId="6CC3F474" w14:textId="77777777" w:rsidR="007147BF" w:rsidRPr="009B0E22" w:rsidRDefault="007147BF" w:rsidP="001736A3">
      <w:pPr>
        <w:jc w:val="both"/>
        <w:outlineLvl w:val="3"/>
        <w:rPr>
          <w:b/>
          <w:bCs/>
          <w:lang w:val="lv-LV"/>
        </w:rPr>
      </w:pPr>
      <w:r w:rsidRPr="009B0E22">
        <w:rPr>
          <w:b/>
          <w:lang w:bidi="ru-RU"/>
        </w:rPr>
        <w:t xml:space="preserve">Как действует </w:t>
      </w:r>
      <w:r w:rsidRPr="009B0E22">
        <w:rPr>
          <w:b/>
          <w:i/>
          <w:lang w:bidi="ru-RU"/>
        </w:rPr>
        <w:t>Nuvaxovid</w:t>
      </w:r>
      <w:r w:rsidRPr="009B0E22">
        <w:rPr>
          <w:b/>
          <w:lang w:bidi="ru-RU"/>
        </w:rPr>
        <w:t>?</w:t>
      </w:r>
    </w:p>
    <w:p w14:paraId="153549B7" w14:textId="1BF309D7" w:rsidR="007147BF" w:rsidRPr="009B0E22" w:rsidRDefault="009A32E3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Вакцина </w:t>
      </w:r>
      <w:r w:rsidRPr="009B0E22">
        <w:rPr>
          <w:i/>
          <w:lang w:bidi="ru-RU"/>
        </w:rPr>
        <w:t xml:space="preserve">Nuvaxovid </w:t>
      </w:r>
      <w:r w:rsidRPr="009B0E22">
        <w:rPr>
          <w:lang w:bidi="ru-RU"/>
        </w:rPr>
        <w:t>содержит разновидность пикового белка, разработанный в лаборатории. Она содержит также «адъювант». После введения вакцины иммунная система распознает имеющийся в вакцине белок как не принадлежащий организму и вырабатывает естественные защитные реакции против него — антитела и Т-клетки.</w:t>
      </w:r>
    </w:p>
    <w:p w14:paraId="3859B092" w14:textId="13C9B991" w:rsidR="007147BF" w:rsidRPr="009B0E22" w:rsidRDefault="007147BF" w:rsidP="001736A3">
      <w:pPr>
        <w:jc w:val="both"/>
        <w:rPr>
          <w:lang w:val="lv-LV"/>
        </w:rPr>
      </w:pPr>
      <w:r w:rsidRPr="009B0E22">
        <w:rPr>
          <w:lang w:bidi="ru-RU"/>
        </w:rPr>
        <w:t>Если человек позже столкнется с вирусом  Covid-19, иммунная система распознает пиковый белок на поверхности вируса и будет готова атаковать его. Антитела и клетки иммунной системы совместно могут защищать от Covid-19, убивая вирус, предотвращая его проникновение в клетки организма и уничтожая инфицированные клетки.</w:t>
      </w:r>
    </w:p>
    <w:p w14:paraId="4AB07CCF" w14:textId="77777777" w:rsidR="00FE0D89" w:rsidRPr="009B0E22" w:rsidRDefault="00FE0D89" w:rsidP="001736A3">
      <w:pPr>
        <w:jc w:val="both"/>
        <w:rPr>
          <w:lang w:val="lv-LV"/>
        </w:rPr>
      </w:pPr>
    </w:p>
    <w:p w14:paraId="545E19C6" w14:textId="77777777" w:rsidR="00FE0D89" w:rsidRPr="009B0E22" w:rsidRDefault="00FE0D89" w:rsidP="001736A3">
      <w:pPr>
        <w:jc w:val="both"/>
        <w:rPr>
          <w:lang w:val="lv-LV"/>
        </w:rPr>
      </w:pPr>
    </w:p>
    <w:p w14:paraId="63D7A8A1" w14:textId="77777777" w:rsidR="007147BF" w:rsidRPr="009B0E22" w:rsidRDefault="007147BF" w:rsidP="001736A3">
      <w:pPr>
        <w:jc w:val="both"/>
        <w:outlineLvl w:val="3"/>
        <w:rPr>
          <w:b/>
          <w:bCs/>
          <w:lang w:val="lv-LV"/>
        </w:rPr>
      </w:pPr>
      <w:r w:rsidRPr="009B0E22">
        <w:rPr>
          <w:b/>
          <w:lang w:bidi="ru-RU"/>
        </w:rPr>
        <w:t xml:space="preserve">Какие преимущества </w:t>
      </w:r>
      <w:r w:rsidRPr="009B0E22">
        <w:rPr>
          <w:b/>
          <w:i/>
          <w:lang w:bidi="ru-RU"/>
        </w:rPr>
        <w:t>Nuvaxovid</w:t>
      </w:r>
      <w:r w:rsidRPr="009B0E22">
        <w:rPr>
          <w:b/>
          <w:lang w:bidi="ru-RU"/>
        </w:rPr>
        <w:t xml:space="preserve"> доказаны в клинических исследованиях?</w:t>
      </w:r>
    </w:p>
    <w:p w14:paraId="4764F3E9" w14:textId="7A3FFDCC" w:rsidR="007147BF" w:rsidRPr="009B0E22" w:rsidRDefault="007147BF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Два основных клинических исследования показали, что </w:t>
      </w:r>
      <w:r w:rsidRPr="009B0E22">
        <w:rPr>
          <w:i/>
          <w:lang w:bidi="ru-RU"/>
        </w:rPr>
        <w:t xml:space="preserve">Nuvaxovid </w:t>
      </w:r>
      <w:r w:rsidRPr="009B0E22">
        <w:rPr>
          <w:lang w:bidi="ru-RU"/>
        </w:rPr>
        <w:t xml:space="preserve">эффективен в профилактике Covid-19 у людей в возрасте от 18 лет. В обоих исследованиях приняли участие более 45 000 человек. </w:t>
      </w:r>
    </w:p>
    <w:p w14:paraId="06EE1A53" w14:textId="58145365" w:rsidR="007147BF" w:rsidRPr="009B0E22" w:rsidRDefault="007147BF" w:rsidP="001736A3">
      <w:pPr>
        <w:jc w:val="both"/>
        <w:rPr>
          <w:lang w:val="lv-LV"/>
        </w:rPr>
      </w:pPr>
      <w:r w:rsidRPr="009B0E22">
        <w:rPr>
          <w:lang w:bidi="ru-RU"/>
        </w:rPr>
        <w:t xml:space="preserve">В целом результаты обоих исследований показывают, что </w:t>
      </w:r>
      <w:r w:rsidRPr="009B0E22">
        <w:rPr>
          <w:i/>
          <w:lang w:bidi="ru-RU"/>
        </w:rPr>
        <w:t>Nuvaxovid</w:t>
      </w:r>
      <w:r w:rsidRPr="009B0E22">
        <w:rPr>
          <w:lang w:bidi="ru-RU"/>
        </w:rPr>
        <w:t xml:space="preserve"> эффективен примерно на 90%. В ходе исследований чаще всего встречались наиболее распространенные разновидности Covid-19, а также альфа- и бета разновидности вируса. В настоящее время данные об эффективности </w:t>
      </w:r>
      <w:r w:rsidRPr="009B0E22">
        <w:rPr>
          <w:i/>
          <w:lang w:bidi="ru-RU"/>
        </w:rPr>
        <w:t xml:space="preserve">Nuvaxovid </w:t>
      </w:r>
      <w:r w:rsidRPr="009B0E22">
        <w:rPr>
          <w:lang w:bidi="ru-RU"/>
        </w:rPr>
        <w:t>против других штаммов вируса высокого риска, включая штамм омикрон, ограничены.</w:t>
      </w:r>
    </w:p>
    <w:p w14:paraId="6EE53FB7" w14:textId="77777777" w:rsidR="007147BF" w:rsidRPr="009B0E22" w:rsidRDefault="007147BF" w:rsidP="001736A3">
      <w:pPr>
        <w:jc w:val="both"/>
        <w:rPr>
          <w:lang w:val="lv-LV"/>
        </w:rPr>
      </w:pPr>
    </w:p>
    <w:sectPr w:rsidR="007147BF" w:rsidRPr="009B0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64B"/>
    <w:multiLevelType w:val="hybridMultilevel"/>
    <w:tmpl w:val="DA98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F79"/>
    <w:multiLevelType w:val="hybridMultilevel"/>
    <w:tmpl w:val="45BE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99"/>
    <w:rsid w:val="000471F4"/>
    <w:rsid w:val="00081667"/>
    <w:rsid w:val="00127A85"/>
    <w:rsid w:val="00161AD3"/>
    <w:rsid w:val="001736A3"/>
    <w:rsid w:val="00195686"/>
    <w:rsid w:val="001C15F2"/>
    <w:rsid w:val="002F2FA5"/>
    <w:rsid w:val="002F3EA6"/>
    <w:rsid w:val="003307EF"/>
    <w:rsid w:val="003610C7"/>
    <w:rsid w:val="003D10F0"/>
    <w:rsid w:val="004022D2"/>
    <w:rsid w:val="00407CA7"/>
    <w:rsid w:val="00456A60"/>
    <w:rsid w:val="00512FC9"/>
    <w:rsid w:val="005517B1"/>
    <w:rsid w:val="005A043B"/>
    <w:rsid w:val="0062162D"/>
    <w:rsid w:val="0062493A"/>
    <w:rsid w:val="006A33FD"/>
    <w:rsid w:val="006F4ADD"/>
    <w:rsid w:val="007147BF"/>
    <w:rsid w:val="007473D0"/>
    <w:rsid w:val="00763772"/>
    <w:rsid w:val="007C7ED8"/>
    <w:rsid w:val="00827E01"/>
    <w:rsid w:val="009A32E3"/>
    <w:rsid w:val="009B0E22"/>
    <w:rsid w:val="00A05B4F"/>
    <w:rsid w:val="00AC5A46"/>
    <w:rsid w:val="00AE0FBB"/>
    <w:rsid w:val="00AF23DC"/>
    <w:rsid w:val="00B2492D"/>
    <w:rsid w:val="00B24F78"/>
    <w:rsid w:val="00B566E8"/>
    <w:rsid w:val="00B71693"/>
    <w:rsid w:val="00BD5225"/>
    <w:rsid w:val="00C16633"/>
    <w:rsid w:val="00C77277"/>
    <w:rsid w:val="00D556D3"/>
    <w:rsid w:val="00D82F12"/>
    <w:rsid w:val="00D9517A"/>
    <w:rsid w:val="00E46C99"/>
    <w:rsid w:val="00E94104"/>
    <w:rsid w:val="00F6387E"/>
    <w:rsid w:val="00FB4193"/>
    <w:rsid w:val="00FE0D8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02F2B"/>
  <w15:chartTrackingRefBased/>
  <w15:docId w15:val="{A7C0CB03-FEFB-A443-A32A-EDE543D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A6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147B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147BF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7147BF"/>
    <w:rPr>
      <w:b/>
      <w:bCs/>
    </w:rPr>
  </w:style>
  <w:style w:type="paragraph" w:styleId="NormalWeb">
    <w:name w:val="Normal (Web)"/>
    <w:basedOn w:val="Normal"/>
    <w:uiPriority w:val="99"/>
    <w:unhideWhenUsed/>
    <w:rsid w:val="007147B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147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147BF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3307EF"/>
  </w:style>
  <w:style w:type="table" w:styleId="TableGrid">
    <w:name w:val="Table Grid"/>
    <w:basedOn w:val="TableNormal"/>
    <w:uiPriority w:val="39"/>
    <w:rsid w:val="00D9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6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22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56A6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Kalnciems</dc:creator>
  <cp:keywords/>
  <dc:description/>
  <cp:lastModifiedBy>Krišjānis Kalnciems</cp:lastModifiedBy>
  <cp:revision>3</cp:revision>
  <dcterms:created xsi:type="dcterms:W3CDTF">2022-02-22T09:34:00Z</dcterms:created>
  <dcterms:modified xsi:type="dcterms:W3CDTF">2022-02-22T09:36:00Z</dcterms:modified>
</cp:coreProperties>
</file>