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11AA9D2" w:rsidR="002C35F4" w:rsidRDefault="00886BDC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893247">
        <w:rPr>
          <w:b/>
          <w:bCs/>
        </w:rPr>
        <w:t>9</w:t>
      </w:r>
      <w:r>
        <w:rPr>
          <w:b/>
          <w:bCs/>
        </w:rPr>
        <w:t>.10</w:t>
      </w:r>
      <w:r w:rsidR="00A80153">
        <w:rPr>
          <w:b/>
          <w:bCs/>
        </w:rPr>
        <w:t>.2021</w:t>
      </w:r>
      <w:r w:rsidR="00327A80">
        <w:rPr>
          <w:b/>
          <w:bCs/>
        </w:rPr>
        <w:t>(</w:t>
      </w:r>
      <w:r w:rsidR="00B6351F">
        <w:rPr>
          <w:b/>
          <w:bCs/>
        </w:rPr>
        <w:t>3</w:t>
      </w:r>
      <w:r w:rsidR="00327A80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43FC83E" w14:textId="77777777" w:rsidR="00940625" w:rsidRPr="00940625" w:rsidRDefault="00940625" w:rsidP="00940625">
      <w:pPr>
        <w:rPr>
          <w:rFonts w:ascii="Calibri" w:hAnsi="Calibri" w:cs="Calibri"/>
        </w:rPr>
      </w:pPr>
      <w:r w:rsidRPr="00940625">
        <w:rPr>
          <w:rFonts w:ascii="Calibri" w:hAnsi="Calibri" w:cs="Calibri"/>
        </w:rPr>
        <w:t>Samaksa par sasniegtajiem Covid-19 vakcinācijas aptveres rādītājiem mērķa grupās</w:t>
      </w:r>
    </w:p>
    <w:p w14:paraId="4979EB97" w14:textId="488B688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EFF4661" w14:textId="77777777" w:rsidR="00940625" w:rsidRPr="00940625" w:rsidRDefault="00940625" w:rsidP="00940625">
      <w:pPr>
        <w:ind w:firstLine="720"/>
        <w:rPr>
          <w:rFonts w:ascii="Calibri" w:hAnsi="Calibri" w:cs="Calibri"/>
        </w:rPr>
      </w:pPr>
      <w:r w:rsidRPr="00940625">
        <w:rPr>
          <w:rFonts w:ascii="Calibri" w:hAnsi="Calibri" w:cs="Calibri"/>
        </w:rPr>
        <w:t>Nacionālais veselības dienests (turpmāk – Dienests) informē, ka atbilstoši izmaiņām 2018. gada 28. augusta Ministra kabineta noteikumu Nr. 555 “Veselības aprūpes pakalpojumu organizēšanas un samaksas kārtība” 245.</w:t>
      </w:r>
      <w:r w:rsidRPr="00940625">
        <w:rPr>
          <w:rFonts w:ascii="Calibri" w:hAnsi="Calibri" w:cs="Calibri"/>
          <w:vertAlign w:val="superscript"/>
        </w:rPr>
        <w:t>3</w:t>
      </w:r>
      <w:r w:rsidRPr="00940625">
        <w:rPr>
          <w:rFonts w:ascii="Calibri" w:hAnsi="Calibri" w:cs="Calibri"/>
        </w:rPr>
        <w:t xml:space="preserve"> punktā ir palielināts maksājuma apmērs ģimenes ārsta praksei, kas nodrošina vakcināciju pret Covid-19 līgumā ar dienestu noteiktajā kārtībā:</w:t>
      </w:r>
    </w:p>
    <w:p w14:paraId="023BECF4" w14:textId="77777777" w:rsidR="00940625" w:rsidRPr="00940625" w:rsidRDefault="00940625" w:rsidP="00940625">
      <w:pPr>
        <w:pStyle w:val="ListParagraph"/>
        <w:numPr>
          <w:ilvl w:val="1"/>
          <w:numId w:val="12"/>
        </w:numPr>
        <w:ind w:left="1134" w:right="27" w:hanging="567"/>
        <w:contextualSpacing/>
        <w:jc w:val="both"/>
      </w:pPr>
      <w:r w:rsidRPr="00940625">
        <w:t>par laikposmā no 2021.gada 1.janvāra līdz 2021. gada 31. decembrim sasniegtajiem Covid-19 vakcinācijas aptveres rādītājiem iedzīvotājiem vecumā no 60 gadiem un pacientiem no 18 gadu vecuma ar noteiktām hroniskām saslimšanām, kas publicētas Slimību profilakses un kontroles centra tīmekļvietnē:</w:t>
      </w:r>
    </w:p>
    <w:p w14:paraId="4FFE0DD4" w14:textId="77777777" w:rsidR="00940625" w:rsidRPr="00940625" w:rsidRDefault="00940625" w:rsidP="00940625">
      <w:pPr>
        <w:pStyle w:val="ListParagraph"/>
        <w:numPr>
          <w:ilvl w:val="2"/>
          <w:numId w:val="12"/>
        </w:numPr>
        <w:ind w:right="27"/>
        <w:contextualSpacing/>
        <w:jc w:val="both"/>
      </w:pPr>
      <w:r w:rsidRPr="00940625">
        <w:t xml:space="preserve">2,00 </w:t>
      </w:r>
      <w:proofErr w:type="spellStart"/>
      <w:r w:rsidRPr="00940625">
        <w:t>euro</w:t>
      </w:r>
      <w:proofErr w:type="spellEnd"/>
      <w:r w:rsidRPr="00940625">
        <w:t xml:space="preserve"> par katru personu, kurai pabeigta vakcinācija, ja vakcinācijas aptvere ir līdz 60 % (neieskaitot);</w:t>
      </w:r>
    </w:p>
    <w:p w14:paraId="606558E8" w14:textId="77777777" w:rsidR="00940625" w:rsidRPr="00940625" w:rsidRDefault="00940625" w:rsidP="00940625">
      <w:pPr>
        <w:pStyle w:val="ListParagraph"/>
        <w:numPr>
          <w:ilvl w:val="2"/>
          <w:numId w:val="12"/>
        </w:numPr>
        <w:ind w:right="27"/>
        <w:contextualSpacing/>
        <w:jc w:val="both"/>
      </w:pPr>
      <w:r w:rsidRPr="00940625">
        <w:t xml:space="preserve">4,00 </w:t>
      </w:r>
      <w:proofErr w:type="spellStart"/>
      <w:r w:rsidRPr="00940625">
        <w:t>euro</w:t>
      </w:r>
      <w:proofErr w:type="spellEnd"/>
      <w:r w:rsidRPr="00940625">
        <w:t xml:space="preserve"> par katru personu, kurai pabeigta vakcinācija, ja vakcinācijas aptvere ir no 60 % līdz 80 % (neieskaitot);</w:t>
      </w:r>
    </w:p>
    <w:p w14:paraId="2B10936D" w14:textId="77777777" w:rsidR="00940625" w:rsidRPr="00940625" w:rsidRDefault="00940625" w:rsidP="00940625">
      <w:pPr>
        <w:pStyle w:val="ListParagraph"/>
        <w:numPr>
          <w:ilvl w:val="2"/>
          <w:numId w:val="12"/>
        </w:numPr>
        <w:ind w:right="27"/>
        <w:contextualSpacing/>
        <w:jc w:val="both"/>
      </w:pPr>
      <w:r w:rsidRPr="00940625">
        <w:t xml:space="preserve">6,00 </w:t>
      </w:r>
      <w:proofErr w:type="spellStart"/>
      <w:r w:rsidRPr="00940625">
        <w:t>euro</w:t>
      </w:r>
      <w:proofErr w:type="spellEnd"/>
      <w:r w:rsidRPr="00940625">
        <w:t xml:space="preserve"> par katru personu, kurai pabeigta vakcinācija, ja vakcinācijas aptvere ir no 80 % līdz 100 %;</w:t>
      </w:r>
    </w:p>
    <w:p w14:paraId="35F47997" w14:textId="77777777" w:rsidR="00940625" w:rsidRPr="00940625" w:rsidRDefault="00940625" w:rsidP="00940625">
      <w:pPr>
        <w:pStyle w:val="ListParagraph"/>
        <w:numPr>
          <w:ilvl w:val="1"/>
          <w:numId w:val="12"/>
        </w:numPr>
        <w:ind w:left="1134" w:right="27" w:hanging="567"/>
        <w:contextualSpacing/>
        <w:jc w:val="both"/>
      </w:pPr>
      <w:r w:rsidRPr="00940625">
        <w:t>par laikposmā no 2021.gada 1.janvāra līdz 2021. gada 31. decembrim sasniegtajiem Covid-19 vakcinācijas aptveres rādītājiem iedzīvotājiem, kas nav minēti 1.1. punktā:</w:t>
      </w:r>
    </w:p>
    <w:p w14:paraId="7EE96A25" w14:textId="77777777" w:rsidR="00940625" w:rsidRPr="00940625" w:rsidRDefault="00940625" w:rsidP="00940625">
      <w:pPr>
        <w:pStyle w:val="ListParagraph"/>
        <w:numPr>
          <w:ilvl w:val="2"/>
          <w:numId w:val="12"/>
        </w:numPr>
        <w:ind w:right="27"/>
        <w:contextualSpacing/>
        <w:jc w:val="both"/>
      </w:pPr>
      <w:r w:rsidRPr="00940625">
        <w:t xml:space="preserve">1,00 </w:t>
      </w:r>
      <w:proofErr w:type="spellStart"/>
      <w:r w:rsidRPr="00940625">
        <w:t>euro</w:t>
      </w:r>
      <w:proofErr w:type="spellEnd"/>
      <w:r w:rsidRPr="00940625">
        <w:t xml:space="preserve"> par katru personu, kurai pabeigta vakcinācija, ja vakcinācijas aptvere ir līdz 50 % (neieskaitot);</w:t>
      </w:r>
    </w:p>
    <w:p w14:paraId="5B9A1AE8" w14:textId="77777777" w:rsidR="00940625" w:rsidRPr="00940625" w:rsidRDefault="00940625" w:rsidP="00940625">
      <w:pPr>
        <w:pStyle w:val="ListParagraph"/>
        <w:numPr>
          <w:ilvl w:val="2"/>
          <w:numId w:val="12"/>
        </w:numPr>
        <w:ind w:right="27"/>
        <w:contextualSpacing/>
        <w:jc w:val="both"/>
      </w:pPr>
      <w:r w:rsidRPr="00940625">
        <w:t xml:space="preserve">3,00 </w:t>
      </w:r>
      <w:proofErr w:type="spellStart"/>
      <w:r w:rsidRPr="00940625">
        <w:t>euro</w:t>
      </w:r>
      <w:proofErr w:type="spellEnd"/>
      <w:r w:rsidRPr="00940625">
        <w:t xml:space="preserve"> par katru personu, kurai pabeigta vakcinācija, ja vakcinācijas aptvere ir no 50 % līdz 70 % (neieskaitot);</w:t>
      </w:r>
    </w:p>
    <w:p w14:paraId="42070DB9" w14:textId="77777777" w:rsidR="00940625" w:rsidRPr="00940625" w:rsidRDefault="00940625" w:rsidP="00940625">
      <w:pPr>
        <w:pStyle w:val="ListParagraph"/>
        <w:numPr>
          <w:ilvl w:val="2"/>
          <w:numId w:val="12"/>
        </w:numPr>
        <w:ind w:right="27"/>
        <w:contextualSpacing/>
        <w:jc w:val="both"/>
      </w:pPr>
      <w:r w:rsidRPr="00940625">
        <w:t xml:space="preserve">5,00 </w:t>
      </w:r>
      <w:proofErr w:type="spellStart"/>
      <w:r w:rsidRPr="00940625">
        <w:t>euro</w:t>
      </w:r>
      <w:proofErr w:type="spellEnd"/>
      <w:r w:rsidRPr="00940625">
        <w:t xml:space="preserve"> par katru personu, kurai pabeigta vakcinācija, ja vakcinācijas aptvere ir no 70 % līdz 100 %.</w:t>
      </w:r>
    </w:p>
    <w:p w14:paraId="23A64B13" w14:textId="77777777" w:rsidR="00940625" w:rsidRPr="00940625" w:rsidRDefault="00940625" w:rsidP="00940625">
      <w:pPr>
        <w:rPr>
          <w:rFonts w:ascii="Calibri" w:hAnsi="Calibri" w:cs="Calibri"/>
        </w:rPr>
      </w:pPr>
    </w:p>
    <w:p w14:paraId="3D9ADBB7" w14:textId="77777777" w:rsidR="00940625" w:rsidRPr="00940625" w:rsidRDefault="00940625" w:rsidP="00940625">
      <w:pPr>
        <w:ind w:firstLine="720"/>
        <w:rPr>
          <w:rFonts w:ascii="Calibri" w:hAnsi="Calibri" w:cs="Calibri"/>
        </w:rPr>
      </w:pPr>
      <w:r w:rsidRPr="00940625">
        <w:rPr>
          <w:rFonts w:ascii="Calibri" w:hAnsi="Calibri" w:cs="Calibri"/>
        </w:rPr>
        <w:t xml:space="preserve">Dienests </w:t>
      </w:r>
      <w:proofErr w:type="spellStart"/>
      <w:r w:rsidRPr="00940625">
        <w:rPr>
          <w:rFonts w:ascii="Calibri" w:hAnsi="Calibri" w:cs="Calibri"/>
        </w:rPr>
        <w:t>nosūta</w:t>
      </w:r>
      <w:proofErr w:type="spellEnd"/>
      <w:r w:rsidRPr="00940625">
        <w:rPr>
          <w:rFonts w:ascii="Calibri" w:hAnsi="Calibri" w:cs="Calibri"/>
        </w:rPr>
        <w:t xml:space="preserve"> aktualizēto Līgumam saistošo dokumentu par kārtību, kādā tiek aprēķināts maksājums ģimenes ārstam par sasniegtajiem Covid-19 vakcinācijas aptveres rādītājiem. </w:t>
      </w:r>
    </w:p>
    <w:p w14:paraId="57392F3C" w14:textId="3C628717" w:rsidR="00BE2CD4" w:rsidRPr="00BE2CD4" w:rsidRDefault="00940625" w:rsidP="00940625">
      <w:pPr>
        <w:rPr>
          <w:b/>
          <w:bCs/>
        </w:rPr>
      </w:pPr>
      <w:r>
        <w:object w:dxaOrig="1540" w:dyaOrig="997" w14:anchorId="60767B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7.25pt;height:49.5pt" o:ole="">
            <v:imagedata r:id="rId5" o:title=""/>
          </v:shape>
          <o:OLEObject Type="Embed" ProgID="Word.Document.12" ShapeID="_x0000_i1049" DrawAspect="Icon" ObjectID="_1696245873" r:id="rId6">
            <o:FieldCodes>\s</o:FieldCodes>
          </o:OLEObject>
        </w:object>
      </w:r>
    </w:p>
    <w:sectPr w:rsidR="00BE2CD4" w:rsidRPr="00BE2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C6255"/>
    <w:rsid w:val="000E0C29"/>
    <w:rsid w:val="001774CD"/>
    <w:rsid w:val="00186157"/>
    <w:rsid w:val="001D61FC"/>
    <w:rsid w:val="002C35F4"/>
    <w:rsid w:val="00327A80"/>
    <w:rsid w:val="003E3B83"/>
    <w:rsid w:val="00416FA7"/>
    <w:rsid w:val="004A4644"/>
    <w:rsid w:val="004A4E77"/>
    <w:rsid w:val="00517648"/>
    <w:rsid w:val="005A345A"/>
    <w:rsid w:val="006E1BC3"/>
    <w:rsid w:val="006F0546"/>
    <w:rsid w:val="0071736A"/>
    <w:rsid w:val="007C1832"/>
    <w:rsid w:val="00886BDC"/>
    <w:rsid w:val="00893247"/>
    <w:rsid w:val="00894A57"/>
    <w:rsid w:val="00923F48"/>
    <w:rsid w:val="00940625"/>
    <w:rsid w:val="009B6E3B"/>
    <w:rsid w:val="009D6094"/>
    <w:rsid w:val="00A12D67"/>
    <w:rsid w:val="00A80153"/>
    <w:rsid w:val="00A972F0"/>
    <w:rsid w:val="00AE4F9D"/>
    <w:rsid w:val="00AF4662"/>
    <w:rsid w:val="00B246EF"/>
    <w:rsid w:val="00B6351F"/>
    <w:rsid w:val="00BE2CD4"/>
    <w:rsid w:val="00CD20A4"/>
    <w:rsid w:val="00CF744E"/>
    <w:rsid w:val="00D8035C"/>
    <w:rsid w:val="00E06F16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2021-10-20T11:38:00Z</dcterms:created>
  <dcterms:modified xsi:type="dcterms:W3CDTF">2021-10-20T11:38:00Z</dcterms:modified>
</cp:coreProperties>
</file>