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2C1AA7" w:rsidP="002C1AA7" w14:paraId="730A361A" w14:textId="77777777">
      <w:pPr>
        <w:pStyle w:val="Header"/>
        <w:tabs>
          <w:tab w:val="left" w:pos="720"/>
        </w:tabs>
        <w:jc w:val="center"/>
        <w:rPr>
          <w:rFonts w:ascii="Times New Roman" w:hAnsi="Times New Roman"/>
          <w:b/>
          <w:bCs/>
          <w:sz w:val="24"/>
          <w:szCs w:val="24"/>
          <w:lang w:val="lv-LV"/>
        </w:rPr>
      </w:pPr>
      <w:r w:rsidRPr="00580437">
        <w:rPr>
          <w:rFonts w:ascii="Times New Roman" w:hAnsi="Times New Roman"/>
          <w:b/>
          <w:bCs/>
          <w:sz w:val="24"/>
          <w:szCs w:val="24"/>
          <w:lang w:val="lv-LV"/>
        </w:rPr>
        <w:t>RĪKOJUMS</w:t>
      </w:r>
    </w:p>
    <w:p w:rsidR="00580437" w:rsidRPr="00580437" w:rsidP="002C1AA7" w14:paraId="69CA6BF8" w14:textId="77777777">
      <w:pPr>
        <w:pStyle w:val="Header"/>
        <w:tabs>
          <w:tab w:val="left" w:pos="720"/>
        </w:tabs>
        <w:jc w:val="center"/>
        <w:rPr>
          <w:rFonts w:ascii="Times New Roman" w:hAnsi="Times New Roman"/>
          <w:b/>
          <w:bCs/>
          <w:sz w:val="24"/>
          <w:szCs w:val="24"/>
          <w:lang w:val="lv-LV"/>
        </w:rPr>
      </w:pPr>
    </w:p>
    <w:p w:rsidR="002C1AA7" w:rsidP="002C1AA7" w14:paraId="159CF1EC" w14:textId="77777777">
      <w:pPr>
        <w:pStyle w:val="Header"/>
        <w:tabs>
          <w:tab w:val="left" w:pos="720"/>
        </w:tabs>
        <w:jc w:val="center"/>
        <w:rPr>
          <w:rFonts w:ascii="Times New Roman" w:hAnsi="Times New Roman"/>
          <w:lang w:val="lv-LV"/>
        </w:rPr>
      </w:pPr>
      <w:r w:rsidRPr="002C1AA7">
        <w:rPr>
          <w:rFonts w:ascii="Times New Roman" w:hAnsi="Times New Roman"/>
          <w:lang w:val="lv-LV"/>
        </w:rPr>
        <w:t>Rīgā</w:t>
      </w:r>
    </w:p>
    <w:p w:rsidR="00580437" w:rsidP="002C1AA7" w14:paraId="40F9A2A2" w14:textId="77777777">
      <w:pPr>
        <w:pStyle w:val="Header"/>
        <w:tabs>
          <w:tab w:val="left" w:pos="720"/>
        </w:tabs>
        <w:jc w:val="center"/>
        <w:rPr>
          <w:rFonts w:ascii="Times New Roman" w:hAnsi="Times New Roman"/>
          <w:lang w:val="lv-LV"/>
        </w:rPr>
      </w:pPr>
    </w:p>
    <w:p w:rsidR="002C1AA7" w:rsidP="002C1AA7" w14:paraId="43E0E7A9" w14:textId="77777777">
      <w:pPr>
        <w:pStyle w:val="Header"/>
        <w:tabs>
          <w:tab w:val="left" w:pos="720"/>
        </w:tabs>
        <w:jc w:val="center"/>
        <w:rPr>
          <w:rFonts w:ascii="Times New Roman" w:hAnsi="Times New Roman"/>
          <w:lang w:val="lv-LV"/>
        </w:rPr>
      </w:pPr>
    </w:p>
    <w:p w:rsidR="002C1AA7" w:rsidRPr="006C19B4" w:rsidP="002C1AA7" w14:paraId="26240AD3" w14:textId="3F7CF8C6">
      <w:pPr>
        <w:pStyle w:val="Header"/>
        <w:tabs>
          <w:tab w:val="left" w:pos="720"/>
          <w:tab w:val="clear" w:pos="8640"/>
          <w:tab w:val="right" w:pos="9356"/>
        </w:tabs>
        <w:jc w:val="both"/>
        <w:rPr>
          <w:rFonts w:ascii="Times New Roman" w:hAnsi="Times New Roman"/>
          <w:sz w:val="24"/>
          <w:szCs w:val="24"/>
          <w:lang w:val="lv-LV"/>
        </w:rPr>
      </w:pPr>
      <w:r>
        <w:rPr>
          <w:rFonts w:ascii="Times New Roman" w:hAnsi="Times New Roman"/>
          <w:sz w:val="24"/>
          <w:szCs w:val="24"/>
          <w:lang w:val="lv-LV"/>
        </w:rPr>
        <w:t xml:space="preserve">  </w:t>
      </w:r>
      <w:r w:rsidR="00ED5482">
        <w:rPr>
          <w:rFonts w:ascii="Times New Roman" w:hAnsi="Times New Roman"/>
          <w:noProof/>
          <w:sz w:val="24"/>
          <w:szCs w:val="24"/>
          <w:lang w:val="lv-LV"/>
        </w:rPr>
        <w:t>11.03.2024</w:t>
      </w:r>
      <w:r w:rsidRPr="006C19B4">
        <w:rPr>
          <w:rFonts w:ascii="Times New Roman" w:hAnsi="Times New Roman"/>
          <w:sz w:val="24"/>
          <w:szCs w:val="24"/>
          <w:lang w:val="lv-LV"/>
        </w:rPr>
        <w:tab/>
      </w:r>
      <w:r w:rsidRPr="006C19B4">
        <w:rPr>
          <w:rFonts w:ascii="Times New Roman" w:hAnsi="Times New Roman"/>
          <w:sz w:val="24"/>
          <w:szCs w:val="24"/>
          <w:lang w:val="lv-LV"/>
        </w:rPr>
        <w:tab/>
      </w:r>
      <w:r w:rsidRPr="006C19B4">
        <w:rPr>
          <w:rFonts w:ascii="Times New Roman" w:hAnsi="Times New Roman"/>
          <w:sz w:val="24"/>
          <w:szCs w:val="24"/>
          <w:lang w:val="lv-LV"/>
        </w:rPr>
        <w:t>Nr</w:t>
      </w:r>
      <w:r w:rsidRPr="006C19B4" w:rsidR="00CF6187">
        <w:rPr>
          <w:rFonts w:ascii="Times New Roman" w:hAnsi="Times New Roman"/>
          <w:sz w:val="24"/>
          <w:szCs w:val="24"/>
          <w:lang w:val="lv-LV"/>
        </w:rPr>
        <w:t>.</w:t>
      </w:r>
      <w:r w:rsidRPr="006C19B4" w:rsidR="00CF6187">
        <w:rPr>
          <w:rFonts w:ascii="Times New Roman" w:hAnsi="Times New Roman"/>
          <w:noProof/>
          <w:sz w:val="24"/>
          <w:szCs w:val="24"/>
          <w:lang w:val="lv-LV"/>
        </w:rPr>
        <w:t>16-2/49</w:t>
      </w:r>
      <w:r w:rsidRPr="006C19B4" w:rsidR="00CF6187">
        <w:rPr>
          <w:rFonts w:ascii="Times New Roman" w:hAnsi="Times New Roman"/>
          <w:noProof/>
          <w:sz w:val="24"/>
          <w:szCs w:val="24"/>
          <w:lang w:val="lv-LV"/>
        </w:rPr>
        <w:t>/2024</w:t>
      </w:r>
    </w:p>
    <w:p w:rsidR="00D66BF0" w:rsidRPr="006C19B4" w:rsidP="002C1AA7" w14:paraId="4FBFFE9E" w14:textId="77777777">
      <w:pPr>
        <w:pStyle w:val="Header"/>
        <w:tabs>
          <w:tab w:val="left" w:pos="720"/>
          <w:tab w:val="clear" w:pos="8640"/>
          <w:tab w:val="right" w:pos="9356"/>
        </w:tabs>
        <w:jc w:val="both"/>
        <w:rPr>
          <w:rFonts w:ascii="Times New Roman" w:hAnsi="Times New Roman"/>
          <w:sz w:val="24"/>
          <w:szCs w:val="24"/>
          <w:lang w:val="lv-LV"/>
        </w:rPr>
      </w:pPr>
    </w:p>
    <w:p w:rsidR="00CF6187" w:rsidRPr="006C19B4" w:rsidP="00CF6187" w14:paraId="1397D58F" w14:textId="77777777">
      <w:pPr>
        <w:pStyle w:val="NoSpacing"/>
        <w:rPr>
          <w:sz w:val="24"/>
          <w:szCs w:val="24"/>
          <w:lang w:val="lv-LV"/>
        </w:rPr>
      </w:pPr>
    </w:p>
    <w:p w:rsidR="00CF6187" w:rsidRPr="006C19B4" w:rsidP="00CF6187" w14:paraId="42E8807A" w14:textId="77777777">
      <w:pPr>
        <w:pStyle w:val="NoSpacing"/>
        <w:jc w:val="center"/>
        <w:rPr>
          <w:rFonts w:ascii="Times New Roman" w:hAnsi="Times New Roman"/>
          <w:sz w:val="24"/>
          <w:szCs w:val="24"/>
          <w:lang w:val="lv-LV"/>
        </w:rPr>
      </w:pPr>
    </w:p>
    <w:tbl>
      <w:tblPr>
        <w:tblW w:w="0" w:type="auto"/>
        <w:tblLook w:val="04A0"/>
      </w:tblPr>
      <w:tblGrid>
        <w:gridCol w:w="4390"/>
        <w:gridCol w:w="4390"/>
      </w:tblGrid>
      <w:tr w14:paraId="43D9AC4C" w14:textId="79DF3F4E" w:rsidTr="00527E8F">
        <w:tblPrEx>
          <w:tblW w:w="0" w:type="auto"/>
          <w:tblLook w:val="04A0"/>
        </w:tblPrEx>
        <w:tc>
          <w:tcPr>
            <w:tcW w:w="4390" w:type="dxa"/>
            <w:shd w:val="clear" w:color="auto" w:fill="auto"/>
          </w:tcPr>
          <w:p w:rsidR="00277063" w:rsidRPr="00F34893" w14:paraId="6C95A4A1" w14:textId="77777777">
            <w:pPr>
              <w:pStyle w:val="Header"/>
              <w:tabs>
                <w:tab w:val="left" w:pos="720"/>
              </w:tabs>
              <w:rPr>
                <w:rFonts w:ascii="Times New Roman" w:hAnsi="Times New Roman"/>
                <w:b/>
                <w:bCs/>
                <w:sz w:val="24"/>
                <w:szCs w:val="24"/>
              </w:rPr>
            </w:pPr>
            <w:r w:rsidRPr="00F34893">
              <w:rPr>
                <w:rFonts w:ascii="Times New Roman" w:hAnsi="Times New Roman"/>
                <w:b/>
                <w:bCs/>
                <w:noProof/>
                <w:sz w:val="24"/>
                <w:szCs w:val="24"/>
              </w:rPr>
              <w:t>Par Nacionālā</w:t>
            </w:r>
            <w:r w:rsidRPr="00F34893">
              <w:rPr>
                <w:rFonts w:ascii="Times New Roman" w:hAnsi="Times New Roman"/>
                <w:b/>
                <w:bCs/>
                <w:noProof/>
                <w:sz w:val="24"/>
                <w:szCs w:val="24"/>
              </w:rPr>
              <w:t xml:space="preserve"> veselības dienesta darbības plāna izpildi 2023. gadā</w:t>
            </w:r>
          </w:p>
        </w:tc>
        <w:tc>
          <w:tcPr>
            <w:tcW w:w="4390" w:type="dxa"/>
          </w:tcPr>
          <w:p w:rsidR="00277063" w14:paraId="048C835C" w14:textId="77777777">
            <w:pPr>
              <w:pStyle w:val="Header"/>
              <w:tabs>
                <w:tab w:val="left" w:pos="720"/>
              </w:tabs>
              <w:rPr>
                <w:rFonts w:ascii="Times New Roman" w:hAnsi="Times New Roman"/>
                <w:sz w:val="24"/>
                <w:szCs w:val="24"/>
              </w:rPr>
            </w:pPr>
          </w:p>
        </w:tc>
      </w:tr>
    </w:tbl>
    <w:p w:rsidR="00F64047" w:rsidP="00F64047" w14:paraId="10B3CA89" w14:textId="77777777">
      <w:pPr>
        <w:pStyle w:val="Header"/>
        <w:tabs>
          <w:tab w:val="left" w:pos="720"/>
        </w:tabs>
        <w:rPr>
          <w:rFonts w:ascii="Times New Roman" w:hAnsi="Times New Roman"/>
          <w:sz w:val="24"/>
          <w:szCs w:val="24"/>
        </w:rPr>
      </w:pPr>
    </w:p>
    <w:p w:rsidR="003B72F3" w:rsidRPr="00E44BEE" w:rsidP="003A7264" w14:paraId="4C1F8323" w14:textId="77777777">
      <w:pPr>
        <w:widowControl/>
        <w:autoSpaceDE w:val="0"/>
        <w:autoSpaceDN w:val="0"/>
        <w:adjustRightInd w:val="0"/>
        <w:spacing w:after="120" w:line="240" w:lineRule="auto"/>
        <w:ind w:firstLine="567"/>
        <w:contextualSpacing/>
        <w:jc w:val="both"/>
        <w:rPr>
          <w:rFonts w:ascii="Times New Roman" w:hAnsi="Times New Roman"/>
          <w:color w:val="000000"/>
          <w:sz w:val="24"/>
          <w:szCs w:val="24"/>
          <w:lang w:val="lv-LV"/>
        </w:rPr>
      </w:pPr>
      <w:bookmarkStart w:id="0" w:name="_Hlk72314193"/>
      <w:r w:rsidRPr="00C01CA7">
        <w:rPr>
          <w:rFonts w:ascii="Times New Roman" w:eastAsia="Times New Roman" w:hAnsi="Times New Roman"/>
          <w:sz w:val="24"/>
          <w:szCs w:val="24"/>
          <w:lang w:val="lv-LV"/>
        </w:rPr>
        <w:t xml:space="preserve">Lai </w:t>
      </w:r>
      <w:r w:rsidRPr="00B56221">
        <w:rPr>
          <w:rFonts w:ascii="Times New Roman" w:hAnsi="Times New Roman"/>
          <w:sz w:val="24"/>
          <w:szCs w:val="24"/>
          <w:lang w:val="lv-LV"/>
        </w:rPr>
        <w:t xml:space="preserve">Nacionālais veselības dienests (turpmāk – Dienests) </w:t>
      </w:r>
      <w:r w:rsidRPr="00C01CA7">
        <w:rPr>
          <w:rFonts w:ascii="Times New Roman" w:eastAsia="Times New Roman" w:hAnsi="Times New Roman"/>
          <w:sz w:val="24"/>
          <w:szCs w:val="24"/>
          <w:lang w:val="lv-LV"/>
        </w:rPr>
        <w:t xml:space="preserve">nodrošinātu Ministru kabineta </w:t>
      </w:r>
      <w:r w:rsidRPr="00C01CA7">
        <w:rPr>
          <w:rFonts w:ascii="Times New Roman" w:hAnsi="Times New Roman"/>
          <w:color w:val="000000"/>
          <w:sz w:val="24"/>
          <w:szCs w:val="24"/>
          <w:lang w:val="lv-LV"/>
        </w:rPr>
        <w:t>2014.</w:t>
      </w:r>
      <w:r>
        <w:rPr>
          <w:rFonts w:ascii="Times New Roman" w:hAnsi="Times New Roman"/>
          <w:color w:val="000000"/>
          <w:sz w:val="24"/>
          <w:szCs w:val="24"/>
          <w:lang w:val="lv-LV"/>
        </w:rPr>
        <w:t> </w:t>
      </w:r>
      <w:r w:rsidRPr="00C01CA7">
        <w:rPr>
          <w:rFonts w:ascii="Times New Roman" w:hAnsi="Times New Roman"/>
          <w:color w:val="000000"/>
          <w:sz w:val="24"/>
          <w:szCs w:val="24"/>
          <w:lang w:val="lv-LV"/>
        </w:rPr>
        <w:t>gada 2.</w:t>
      </w:r>
      <w:r>
        <w:rPr>
          <w:rFonts w:ascii="Times New Roman" w:hAnsi="Times New Roman"/>
          <w:color w:val="000000"/>
          <w:sz w:val="24"/>
          <w:szCs w:val="24"/>
          <w:lang w:val="lv-LV"/>
        </w:rPr>
        <w:t> </w:t>
      </w:r>
      <w:r w:rsidRPr="00C01CA7">
        <w:rPr>
          <w:rFonts w:ascii="Times New Roman" w:hAnsi="Times New Roman"/>
          <w:color w:val="000000"/>
          <w:sz w:val="24"/>
          <w:szCs w:val="24"/>
          <w:lang w:val="lv-LV"/>
        </w:rPr>
        <w:t xml:space="preserve">decembra </w:t>
      </w:r>
      <w:r w:rsidRPr="00C01CA7">
        <w:rPr>
          <w:rFonts w:ascii="Times New Roman" w:eastAsia="Times New Roman" w:hAnsi="Times New Roman"/>
          <w:sz w:val="24"/>
          <w:szCs w:val="24"/>
          <w:lang w:val="lv-LV"/>
        </w:rPr>
        <w:t xml:space="preserve">noteikumu </w:t>
      </w:r>
      <w:r w:rsidRPr="00C01CA7">
        <w:rPr>
          <w:rFonts w:ascii="Times New Roman" w:hAnsi="Times New Roman"/>
          <w:color w:val="000000"/>
          <w:sz w:val="24"/>
          <w:szCs w:val="24"/>
          <w:lang w:val="lv-LV"/>
        </w:rPr>
        <w:t>Nr.737 ,,Attīstības plānošanas dokumentu izstrādes un ietekmes izvērtēšanas noteikumi”</w:t>
      </w:r>
      <w:r w:rsidRPr="00C01CA7">
        <w:rPr>
          <w:rFonts w:ascii="Times New Roman" w:eastAsia="Times New Roman" w:hAnsi="Times New Roman"/>
          <w:sz w:val="24"/>
          <w:szCs w:val="24"/>
          <w:lang w:val="lv-LV"/>
        </w:rPr>
        <w:t xml:space="preserve"> </w:t>
      </w:r>
      <w:r w:rsidRPr="00C01CA7">
        <w:rPr>
          <w:rFonts w:ascii="Times New Roman" w:hAnsi="Times New Roman"/>
          <w:color w:val="000000"/>
          <w:sz w:val="24"/>
          <w:szCs w:val="24"/>
          <w:lang w:val="lv-LV"/>
        </w:rPr>
        <w:t>56.</w:t>
      </w:r>
      <w:r>
        <w:rPr>
          <w:rFonts w:ascii="Times New Roman" w:hAnsi="Times New Roman"/>
          <w:color w:val="000000"/>
          <w:sz w:val="24"/>
          <w:szCs w:val="24"/>
          <w:lang w:val="lv-LV"/>
        </w:rPr>
        <w:t> </w:t>
      </w:r>
      <w:r w:rsidRPr="00C01CA7">
        <w:rPr>
          <w:rFonts w:ascii="Times New Roman" w:hAnsi="Times New Roman"/>
          <w:color w:val="000000"/>
          <w:sz w:val="24"/>
          <w:szCs w:val="24"/>
          <w:lang w:val="lv-LV"/>
        </w:rPr>
        <w:t xml:space="preserve">punkta </w:t>
      </w:r>
      <w:r w:rsidRPr="00C01CA7">
        <w:rPr>
          <w:rFonts w:ascii="Times New Roman" w:eastAsia="Times New Roman" w:hAnsi="Times New Roman"/>
          <w:sz w:val="24"/>
          <w:szCs w:val="24"/>
          <w:lang w:val="lv-LV"/>
        </w:rPr>
        <w:t>prasību izpildi</w:t>
      </w:r>
      <w:r w:rsidRPr="00E44BEE">
        <w:rPr>
          <w:rFonts w:ascii="Times New Roman" w:hAnsi="Times New Roman"/>
          <w:color w:val="000000"/>
          <w:sz w:val="24"/>
          <w:szCs w:val="24"/>
          <w:lang w:val="lv-LV"/>
        </w:rPr>
        <w:t xml:space="preserve">: </w:t>
      </w:r>
    </w:p>
    <w:p w:rsidR="003B72F3" w:rsidP="003A7264" w14:paraId="6FF6A390" w14:textId="77777777">
      <w:pPr>
        <w:pStyle w:val="ListParagraph"/>
        <w:widowControl/>
        <w:numPr>
          <w:ilvl w:val="0"/>
          <w:numId w:val="12"/>
        </w:numPr>
        <w:autoSpaceDE w:val="0"/>
        <w:autoSpaceDN w:val="0"/>
        <w:adjustRightInd w:val="0"/>
        <w:spacing w:after="120" w:line="240" w:lineRule="auto"/>
        <w:ind w:left="426" w:hanging="426"/>
        <w:contextualSpacing w:val="0"/>
        <w:jc w:val="both"/>
        <w:rPr>
          <w:rFonts w:ascii="Times New Roman" w:hAnsi="Times New Roman"/>
          <w:color w:val="000000"/>
          <w:sz w:val="24"/>
          <w:szCs w:val="24"/>
          <w:lang w:val="lv-LV"/>
        </w:rPr>
      </w:pPr>
      <w:r w:rsidRPr="00E44BEE">
        <w:rPr>
          <w:rFonts w:ascii="Times New Roman" w:hAnsi="Times New Roman"/>
          <w:color w:val="000000"/>
          <w:sz w:val="24"/>
          <w:szCs w:val="24"/>
          <w:lang w:val="lv-LV"/>
        </w:rPr>
        <w:t>Apstiprinu šī rīkojuma pielikumā pievienoto Nacionālā veselības dienesta darbības plāna izpildes atskaiti par 202</w:t>
      </w:r>
      <w:r>
        <w:rPr>
          <w:rFonts w:ascii="Times New Roman" w:hAnsi="Times New Roman"/>
          <w:color w:val="000000"/>
          <w:sz w:val="24"/>
          <w:szCs w:val="24"/>
          <w:lang w:val="lv-LV"/>
        </w:rPr>
        <w:t>3</w:t>
      </w:r>
      <w:r w:rsidRPr="00E44BEE">
        <w:rPr>
          <w:rFonts w:ascii="Times New Roman" w:hAnsi="Times New Roman"/>
          <w:color w:val="000000"/>
          <w:sz w:val="24"/>
          <w:szCs w:val="24"/>
          <w:lang w:val="lv-LV"/>
        </w:rPr>
        <w:t>.</w:t>
      </w:r>
      <w:r>
        <w:rPr>
          <w:rFonts w:ascii="Times New Roman" w:hAnsi="Times New Roman"/>
          <w:color w:val="000000"/>
          <w:sz w:val="24"/>
          <w:szCs w:val="24"/>
          <w:lang w:val="lv-LV"/>
        </w:rPr>
        <w:t> </w:t>
      </w:r>
      <w:r w:rsidRPr="00E44BEE">
        <w:rPr>
          <w:rFonts w:ascii="Times New Roman" w:hAnsi="Times New Roman"/>
          <w:color w:val="000000"/>
          <w:sz w:val="24"/>
          <w:szCs w:val="24"/>
          <w:lang w:val="lv-LV"/>
        </w:rPr>
        <w:t>gadu (turpmāk – Darbības plāna izpildes atskaite)</w:t>
      </w:r>
      <w:r>
        <w:rPr>
          <w:rFonts w:ascii="Times New Roman" w:hAnsi="Times New Roman"/>
          <w:color w:val="000000"/>
          <w:sz w:val="24"/>
          <w:szCs w:val="24"/>
          <w:lang w:val="lv-LV"/>
        </w:rPr>
        <w:t>;</w:t>
      </w:r>
      <w:bookmarkEnd w:id="0"/>
    </w:p>
    <w:p w:rsidR="003B72F3" w:rsidP="003A7264" w14:paraId="63EDCC69" w14:textId="77777777">
      <w:pPr>
        <w:pStyle w:val="ListParagraph"/>
        <w:widowControl/>
        <w:numPr>
          <w:ilvl w:val="0"/>
          <w:numId w:val="12"/>
        </w:numPr>
        <w:autoSpaceDE w:val="0"/>
        <w:autoSpaceDN w:val="0"/>
        <w:adjustRightInd w:val="0"/>
        <w:spacing w:after="120" w:line="240" w:lineRule="auto"/>
        <w:ind w:left="426" w:hanging="426"/>
        <w:contextualSpacing w:val="0"/>
        <w:jc w:val="both"/>
        <w:rPr>
          <w:rFonts w:ascii="Times New Roman" w:hAnsi="Times New Roman"/>
          <w:color w:val="000000"/>
          <w:sz w:val="24"/>
          <w:szCs w:val="24"/>
          <w:lang w:val="lv-LV"/>
        </w:rPr>
      </w:pPr>
      <w:r w:rsidRPr="0067039C">
        <w:rPr>
          <w:rFonts w:ascii="Times New Roman" w:hAnsi="Times New Roman"/>
          <w:color w:val="000000"/>
          <w:sz w:val="24"/>
          <w:szCs w:val="24"/>
          <w:lang w:val="lv-LV"/>
        </w:rPr>
        <w:t>Uzdodu Dienesta Administratīvo resursu pārvaldības nodaļai izplatīt šo rīkojumu Dienesta direktoram, direktora vietniekiem, struktūrvienību un teritoriālo nodaļu vadītājiem, vadošajam ekspertam veselības aprūpes jautājumos, kvalitātes un risku vadības direktorei, informācijas sistēmu drošības pārvaldniekam un informācijas tehnoloģiju koordinatoram;</w:t>
      </w:r>
    </w:p>
    <w:p w:rsidR="003B72F3" w:rsidRPr="0067039C" w:rsidP="003A7264" w14:paraId="34C7D726" w14:textId="77777777">
      <w:pPr>
        <w:pStyle w:val="ListParagraph"/>
        <w:widowControl/>
        <w:numPr>
          <w:ilvl w:val="0"/>
          <w:numId w:val="12"/>
        </w:numPr>
        <w:autoSpaceDE w:val="0"/>
        <w:autoSpaceDN w:val="0"/>
        <w:adjustRightInd w:val="0"/>
        <w:spacing w:after="120" w:line="240" w:lineRule="auto"/>
        <w:ind w:left="426" w:hanging="426"/>
        <w:contextualSpacing w:val="0"/>
        <w:jc w:val="both"/>
        <w:rPr>
          <w:rFonts w:ascii="Times New Roman" w:hAnsi="Times New Roman"/>
          <w:color w:val="000000"/>
          <w:sz w:val="24"/>
          <w:szCs w:val="24"/>
          <w:lang w:val="lv-LV"/>
        </w:rPr>
      </w:pPr>
      <w:r w:rsidRPr="0067039C">
        <w:rPr>
          <w:rFonts w:ascii="Times New Roman" w:hAnsi="Times New Roman"/>
          <w:color w:val="000000"/>
          <w:sz w:val="24"/>
          <w:szCs w:val="24"/>
          <w:lang w:val="lv-LV"/>
        </w:rPr>
        <w:t xml:space="preserve">Uzdodu Dienesta struktūrvienību un teritoriālo nodaļu vadītājiem </w:t>
      </w:r>
      <w:r w:rsidRPr="0067039C">
        <w:rPr>
          <w:rFonts w:ascii="Times New Roman" w:hAnsi="Times New Roman"/>
          <w:sz w:val="24"/>
          <w:szCs w:val="24"/>
          <w:lang w:val="lv-LV"/>
        </w:rPr>
        <w:t>ar šo rīkojumu iepazīstināt struktūrvienībā nodarbinātos;</w:t>
      </w:r>
    </w:p>
    <w:p w:rsidR="003B72F3" w:rsidRPr="0067039C" w:rsidP="003A7264" w14:paraId="7195A212" w14:textId="77777777">
      <w:pPr>
        <w:pStyle w:val="ListParagraph"/>
        <w:widowControl/>
        <w:numPr>
          <w:ilvl w:val="0"/>
          <w:numId w:val="12"/>
        </w:numPr>
        <w:autoSpaceDE w:val="0"/>
        <w:autoSpaceDN w:val="0"/>
        <w:adjustRightInd w:val="0"/>
        <w:spacing w:after="120" w:line="240" w:lineRule="auto"/>
        <w:ind w:left="426" w:hanging="426"/>
        <w:contextualSpacing w:val="0"/>
        <w:jc w:val="both"/>
        <w:rPr>
          <w:rFonts w:ascii="Times New Roman" w:hAnsi="Times New Roman"/>
          <w:color w:val="000000"/>
          <w:sz w:val="24"/>
          <w:szCs w:val="24"/>
          <w:lang w:val="lv-LV"/>
        </w:rPr>
      </w:pPr>
      <w:r w:rsidRPr="0067039C">
        <w:rPr>
          <w:rFonts w:ascii="Times New Roman" w:hAnsi="Times New Roman"/>
          <w:color w:val="000000"/>
          <w:sz w:val="24"/>
          <w:szCs w:val="24"/>
          <w:lang w:val="lv-LV"/>
        </w:rPr>
        <w:t>Uzdodu Dienesta Sabiedrisko attiecību nodaļas vadītājai E. Štālbergai nodrošināt šī rīkojuma pielikumā pievienotā</w:t>
      </w:r>
      <w:r>
        <w:rPr>
          <w:rFonts w:ascii="Times New Roman" w:hAnsi="Times New Roman"/>
          <w:color w:val="000000"/>
          <w:sz w:val="24"/>
          <w:szCs w:val="24"/>
          <w:lang w:val="lv-LV"/>
        </w:rPr>
        <w:t>s</w:t>
      </w:r>
      <w:r w:rsidRPr="0067039C">
        <w:rPr>
          <w:rFonts w:ascii="Times New Roman" w:hAnsi="Times New Roman"/>
          <w:color w:val="000000"/>
          <w:sz w:val="24"/>
          <w:szCs w:val="24"/>
          <w:lang w:val="lv-LV"/>
        </w:rPr>
        <w:t xml:space="preserve"> Darbības plāna izpildes atskaites ievietošanu dienesta tīmekļa vietnē </w:t>
      </w:r>
      <w:hyperlink r:id="rId5" w:history="1">
        <w:r w:rsidRPr="0067039C">
          <w:rPr>
            <w:rFonts w:ascii="Times New Roman" w:hAnsi="Times New Roman"/>
            <w:color w:val="0082BF"/>
            <w:sz w:val="24"/>
            <w:szCs w:val="24"/>
            <w:u w:val="single"/>
            <w:lang w:val="lv-LV"/>
          </w:rPr>
          <w:t>www.vmnvd.gov.lv</w:t>
        </w:r>
      </w:hyperlink>
      <w:r w:rsidRPr="0067039C">
        <w:rPr>
          <w:rFonts w:ascii="Times New Roman" w:hAnsi="Times New Roman"/>
          <w:color w:val="000000"/>
          <w:sz w:val="24"/>
          <w:szCs w:val="24"/>
          <w:lang w:val="lv-LV"/>
        </w:rPr>
        <w:t xml:space="preserve"> sadaļā “Par mums” &gt; “Publikācijas un pārskati” &gt; “Darbības plāns”.</w:t>
      </w:r>
    </w:p>
    <w:p w:rsidR="003B72F3" w:rsidP="003A7264" w14:paraId="14778181" w14:textId="77777777">
      <w:pPr>
        <w:pStyle w:val="ListParagraph"/>
        <w:widowControl/>
        <w:autoSpaceDE w:val="0"/>
        <w:autoSpaceDN w:val="0"/>
        <w:adjustRightInd w:val="0"/>
        <w:spacing w:after="120" w:line="240" w:lineRule="auto"/>
        <w:jc w:val="both"/>
        <w:rPr>
          <w:rFonts w:ascii="Times New Roman" w:hAnsi="Times New Roman"/>
          <w:color w:val="000000"/>
          <w:sz w:val="24"/>
          <w:szCs w:val="24"/>
          <w:lang w:val="lv-LV"/>
        </w:rPr>
      </w:pPr>
    </w:p>
    <w:p w:rsidR="003B72F3" w:rsidP="003A7264" w14:paraId="47AFFA2B" w14:textId="77777777">
      <w:pPr>
        <w:spacing w:after="120" w:line="240" w:lineRule="auto"/>
        <w:jc w:val="both"/>
        <w:rPr>
          <w:rFonts w:ascii="Times New Roman" w:hAnsi="Times New Roman"/>
          <w:sz w:val="24"/>
          <w:lang w:val="lv-LV"/>
        </w:rPr>
      </w:pPr>
      <w:r>
        <w:rPr>
          <w:rFonts w:ascii="Times New Roman" w:hAnsi="Times New Roman"/>
          <w:sz w:val="24"/>
          <w:lang w:val="lv-LV"/>
        </w:rPr>
        <w:t xml:space="preserve">Pielikumā: </w:t>
      </w:r>
      <w:r w:rsidRPr="00240687">
        <w:rPr>
          <w:rFonts w:ascii="Times New Roman" w:hAnsi="Times New Roman"/>
          <w:color w:val="000000"/>
          <w:sz w:val="24"/>
          <w:szCs w:val="24"/>
          <w:lang w:val="lv-LV"/>
        </w:rPr>
        <w:t>Nacionālā veselības dienesta darbības plāna izpilde 202</w:t>
      </w:r>
      <w:r>
        <w:rPr>
          <w:rFonts w:ascii="Times New Roman" w:hAnsi="Times New Roman"/>
          <w:color w:val="000000"/>
          <w:sz w:val="24"/>
          <w:szCs w:val="24"/>
          <w:lang w:val="lv-LV"/>
        </w:rPr>
        <w:t>3</w:t>
      </w:r>
      <w:r w:rsidRPr="00240687">
        <w:rPr>
          <w:rFonts w:ascii="Times New Roman" w:hAnsi="Times New Roman"/>
          <w:color w:val="000000"/>
          <w:sz w:val="24"/>
          <w:szCs w:val="24"/>
          <w:lang w:val="lv-LV"/>
        </w:rPr>
        <w:t>. gad</w:t>
      </w:r>
      <w:r>
        <w:rPr>
          <w:rFonts w:ascii="Times New Roman" w:hAnsi="Times New Roman"/>
          <w:color w:val="000000"/>
          <w:sz w:val="24"/>
          <w:szCs w:val="24"/>
          <w:lang w:val="lv-LV"/>
        </w:rPr>
        <w:t>ā</w:t>
      </w:r>
    </w:p>
    <w:p w:rsidR="00F64047" w:rsidP="00F64047" w14:paraId="2D5EE34F" w14:textId="77777777">
      <w:pPr>
        <w:pStyle w:val="Header"/>
        <w:tabs>
          <w:tab w:val="left" w:pos="720"/>
        </w:tabs>
        <w:rPr>
          <w:rFonts w:ascii="Times New Roman" w:hAnsi="Times New Roman"/>
          <w:sz w:val="24"/>
          <w:szCs w:val="24"/>
        </w:rPr>
      </w:pPr>
    </w:p>
    <w:p w:rsidR="00F64047" w:rsidP="00F64047" w14:paraId="2C4317A8" w14:textId="77777777">
      <w:pPr>
        <w:pStyle w:val="Header"/>
        <w:tabs>
          <w:tab w:val="left" w:pos="720"/>
        </w:tabs>
        <w:rPr>
          <w:rFonts w:ascii="Times New Roman" w:hAnsi="Times New Roman"/>
          <w:sz w:val="24"/>
          <w:szCs w:val="24"/>
        </w:rPr>
      </w:pPr>
    </w:p>
    <w:tbl>
      <w:tblPr>
        <w:tblW w:w="0" w:type="auto"/>
        <w:tblLook w:val="04A0"/>
      </w:tblPr>
      <w:tblGrid>
        <w:gridCol w:w="4530"/>
        <w:gridCol w:w="4531"/>
      </w:tblGrid>
      <w:tr w14:paraId="7DEC664E" w14:textId="77777777">
        <w:tblPrEx>
          <w:tblW w:w="0" w:type="auto"/>
          <w:tblLook w:val="04A0"/>
        </w:tblPrEx>
        <w:tc>
          <w:tcPr>
            <w:tcW w:w="4530" w:type="dxa"/>
            <w:shd w:val="clear" w:color="auto" w:fill="auto"/>
          </w:tcPr>
          <w:p w:rsidR="00F64047" w14:paraId="24EF4639" w14:textId="77777777">
            <w:pPr>
              <w:pStyle w:val="Header"/>
              <w:tabs>
                <w:tab w:val="left" w:pos="720"/>
              </w:tabs>
              <w:rPr>
                <w:rFonts w:ascii="Times New Roman" w:hAnsi="Times New Roman"/>
                <w:sz w:val="24"/>
                <w:szCs w:val="24"/>
              </w:rPr>
            </w:pPr>
            <w:r>
              <w:rPr>
                <w:rFonts w:ascii="Times New Roman" w:hAnsi="Times New Roman"/>
                <w:noProof/>
                <w:sz w:val="24"/>
                <w:szCs w:val="24"/>
              </w:rPr>
              <w:t>direktors</w:t>
            </w:r>
          </w:p>
        </w:tc>
        <w:tc>
          <w:tcPr>
            <w:tcW w:w="4531" w:type="dxa"/>
            <w:shd w:val="clear" w:color="auto" w:fill="auto"/>
          </w:tcPr>
          <w:p w:rsidR="00F64047" w14:paraId="0A65C969" w14:textId="77777777">
            <w:pPr>
              <w:pStyle w:val="Header"/>
              <w:tabs>
                <w:tab w:val="left" w:pos="720"/>
              </w:tabs>
              <w:jc w:val="right"/>
              <w:rPr>
                <w:rFonts w:ascii="Times New Roman" w:hAnsi="Times New Roman"/>
                <w:sz w:val="24"/>
                <w:szCs w:val="24"/>
              </w:rPr>
            </w:pPr>
            <w:r>
              <w:rPr>
                <w:rFonts w:ascii="Times New Roman" w:hAnsi="Times New Roman"/>
                <w:noProof/>
                <w:sz w:val="24"/>
                <w:szCs w:val="24"/>
              </w:rPr>
              <w:t>Āris Kasparāns</w:t>
            </w:r>
          </w:p>
        </w:tc>
      </w:tr>
    </w:tbl>
    <w:p w:rsidR="00F64047" w:rsidP="00F64047" w14:paraId="711DC222" w14:textId="77777777">
      <w:pPr>
        <w:pStyle w:val="Header"/>
        <w:tabs>
          <w:tab w:val="left" w:pos="720"/>
        </w:tabs>
        <w:rPr>
          <w:rFonts w:ascii="Times New Roman" w:hAnsi="Times New Roman"/>
          <w:sz w:val="24"/>
          <w:szCs w:val="24"/>
        </w:rPr>
      </w:pPr>
    </w:p>
    <w:p w:rsidR="00F64047" w:rsidP="00F64047" w14:paraId="1DAD7FAD" w14:textId="77777777">
      <w:pPr>
        <w:pStyle w:val="Header"/>
        <w:tabs>
          <w:tab w:val="left" w:pos="720"/>
        </w:tabs>
        <w:rPr>
          <w:rFonts w:ascii="Times New Roman" w:hAnsi="Times New Roman"/>
          <w:sz w:val="24"/>
          <w:szCs w:val="24"/>
        </w:rPr>
      </w:pPr>
    </w:p>
    <w:p w:rsidR="00F64047" w:rsidP="00F64047" w14:paraId="2407C3ED" w14:textId="77777777">
      <w:pPr>
        <w:pStyle w:val="Header"/>
        <w:tabs>
          <w:tab w:val="left" w:pos="720"/>
        </w:tabs>
        <w:rPr>
          <w:rFonts w:ascii="Times New Roman" w:hAnsi="Times New Roman"/>
          <w:sz w:val="24"/>
          <w:szCs w:val="24"/>
        </w:rPr>
      </w:pPr>
    </w:p>
    <w:p w:rsidR="00F64047" w:rsidP="00F64047" w14:paraId="58F417CA" w14:textId="77777777">
      <w:pPr>
        <w:pStyle w:val="Header"/>
        <w:tabs>
          <w:tab w:val="left" w:pos="720"/>
        </w:tabs>
        <w:rPr>
          <w:rFonts w:ascii="Times New Roman" w:hAnsi="Times New Roman"/>
          <w:sz w:val="24"/>
          <w:szCs w:val="24"/>
        </w:rPr>
      </w:pPr>
    </w:p>
    <w:p w:rsidR="00F64047" w:rsidRPr="005D6933" w:rsidP="00F64047" w14:paraId="27417F2B" w14:textId="77777777">
      <w:pPr>
        <w:pStyle w:val="Header"/>
        <w:tabs>
          <w:tab w:val="left" w:pos="720"/>
        </w:tabs>
        <w:rPr>
          <w:rFonts w:ascii="Times New Roman" w:hAnsi="Times New Roman"/>
          <w:sz w:val="20"/>
          <w:szCs w:val="24"/>
        </w:rPr>
      </w:pPr>
      <w:r w:rsidRPr="005D6933">
        <w:rPr>
          <w:rFonts w:ascii="Times New Roman" w:hAnsi="Times New Roman"/>
          <w:noProof/>
          <w:sz w:val="20"/>
          <w:szCs w:val="24"/>
        </w:rPr>
        <w:t>Ieva Rune</w:t>
      </w:r>
    </w:p>
    <w:p w:rsidR="00F64047" w:rsidRPr="005D6933" w:rsidP="00F64047" w14:paraId="16B865D9" w14:textId="77777777">
      <w:pPr>
        <w:pStyle w:val="Header"/>
        <w:tabs>
          <w:tab w:val="left" w:pos="720"/>
        </w:tabs>
        <w:rPr>
          <w:rFonts w:ascii="Times New Roman" w:hAnsi="Times New Roman"/>
          <w:sz w:val="20"/>
          <w:szCs w:val="24"/>
        </w:rPr>
      </w:pPr>
      <w:r w:rsidRPr="005D6933">
        <w:rPr>
          <w:rFonts w:ascii="Times New Roman" w:hAnsi="Times New Roman"/>
          <w:noProof/>
          <w:sz w:val="20"/>
          <w:szCs w:val="24"/>
        </w:rPr>
        <w:t>ieva.rune@vmnvd.gov.lv</w:t>
      </w:r>
    </w:p>
    <w:p w:rsidR="005D7F61" w:rsidP="00E877B5" w14:paraId="0A18FF4B" w14:textId="69EEFD39">
      <w:pPr>
        <w:pStyle w:val="Header"/>
        <w:tabs>
          <w:tab w:val="left" w:pos="720"/>
        </w:tabs>
        <w:rPr>
          <w:rFonts w:ascii="Times New Roman" w:hAnsi="Times New Roman"/>
          <w:sz w:val="24"/>
          <w:szCs w:val="24"/>
          <w:lang w:val="lv-LV"/>
        </w:rPr>
      </w:pPr>
      <w:r w:rsidRPr="005D6933">
        <w:rPr>
          <w:rFonts w:ascii="Times New Roman" w:hAnsi="Times New Roman"/>
          <w:sz w:val="20"/>
          <w:szCs w:val="24"/>
        </w:rPr>
        <w:t>Tālr</w:t>
      </w:r>
      <w:r w:rsidRPr="005D6933">
        <w:rPr>
          <w:rFonts w:ascii="Times New Roman" w:hAnsi="Times New Roman"/>
          <w:sz w:val="20"/>
          <w:szCs w:val="24"/>
        </w:rPr>
        <w:t xml:space="preserve">.: </w:t>
      </w:r>
      <w:r w:rsidRPr="005D6933">
        <w:rPr>
          <w:rFonts w:ascii="Times New Roman" w:hAnsi="Times New Roman"/>
          <w:noProof/>
          <w:sz w:val="20"/>
          <w:szCs w:val="24"/>
        </w:rPr>
        <w:t>67045004</w:t>
      </w:r>
    </w:p>
    <w:p w:rsidR="0046486A" w:rsidP="00F64047" w14:paraId="0631AC85" w14:textId="77777777">
      <w:pPr>
        <w:pStyle w:val="NoSpacing"/>
        <w:rPr>
          <w:rFonts w:ascii="Times New Roman" w:hAnsi="Times New Roman"/>
          <w:sz w:val="24"/>
          <w:szCs w:val="24"/>
          <w:lang w:val="lv-LV"/>
        </w:rPr>
      </w:pPr>
    </w:p>
    <w:sectPr w:rsidSect="0046486A">
      <w:footerReference w:type="default" r:id="rId6"/>
      <w:headerReference w:type="first" r:id="rId7"/>
      <w:footerReference w:type="first" r:id="rId8"/>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666672954"/>
      <w:docPartObj>
        <w:docPartGallery w:val="Page Numbers (Bottom of Page)"/>
        <w:docPartUnique/>
      </w:docPartObj>
    </w:sdtPr>
    <w:sdtContent>
      <w:p w:rsidR="0046486A" w14:paraId="180A9F2E" w14:textId="593C105E">
        <w:pPr>
          <w:pStyle w:val="Footer"/>
          <w:jc w:val="right"/>
        </w:pPr>
        <w:r>
          <w:fldChar w:fldCharType="begin"/>
        </w:r>
        <w:r>
          <w:instrText>PAGE   \* MERGEFORMAT</w:instrText>
        </w:r>
        <w:r>
          <w:fldChar w:fldCharType="separate"/>
        </w:r>
        <w:r>
          <w:rPr>
            <w:lang w:val="lv-LV"/>
          </w:rPr>
          <w:t>2</w:t>
        </w:r>
        <w:r>
          <w:fldChar w:fldCharType="end"/>
        </w:r>
      </w:p>
    </w:sdtContent>
  </w:sdt>
  <w:p w:rsidR="00E65088" w:rsidRPr="00C43F50" w:rsidP="00E65088" w14:paraId="7FE0C157" w14:textId="77777777">
    <w:pPr>
      <w:pStyle w:val="Footer"/>
      <w:jc w:val="center"/>
    </w:pPr>
    <w:r>
      <w:tab/>
    </w:r>
    <w:r w:rsidRPr="00C43F50">
      <w:rPr>
        <w:rFonts w:ascii="Times New Roman" w:hAnsi="Times New Roman"/>
      </w:rPr>
      <w:t>Dokuments</w:t>
    </w:r>
    <w:r w:rsidRPr="00C43F50">
      <w:rPr>
        <w:rFonts w:ascii="Times New Roman" w:hAnsi="Times New Roman"/>
      </w:rPr>
      <w:t xml:space="preserve"> </w:t>
    </w:r>
    <w:r w:rsidRPr="00C43F50">
      <w:rPr>
        <w:rFonts w:ascii="Times New Roman" w:hAnsi="Times New Roman"/>
      </w:rPr>
      <w:t>parakstīts</w:t>
    </w:r>
    <w:r w:rsidRPr="00C43F50">
      <w:rPr>
        <w:rFonts w:ascii="Times New Roman" w:hAnsi="Times New Roman"/>
      </w:rPr>
      <w:t xml:space="preserve"> </w:t>
    </w:r>
    <w:r w:rsidRPr="00C43F50">
      <w:rPr>
        <w:rFonts w:ascii="Times New Roman" w:hAnsi="Times New Roman"/>
      </w:rPr>
      <w:t>ar</w:t>
    </w:r>
    <w:r w:rsidRPr="00C43F50">
      <w:rPr>
        <w:rFonts w:ascii="Times New Roman" w:hAnsi="Times New Roman"/>
      </w:rPr>
      <w:t xml:space="preserve"> </w:t>
    </w:r>
    <w:r w:rsidRPr="00C43F50">
      <w:rPr>
        <w:rFonts w:ascii="Times New Roman" w:hAnsi="Times New Roman"/>
      </w:rPr>
      <w:t>drošu</w:t>
    </w:r>
    <w:r w:rsidRPr="00C43F50">
      <w:rPr>
        <w:rFonts w:ascii="Times New Roman" w:hAnsi="Times New Roman"/>
      </w:rPr>
      <w:t xml:space="preserve"> </w:t>
    </w:r>
    <w:r w:rsidRPr="00C43F50">
      <w:rPr>
        <w:rFonts w:ascii="Times New Roman" w:hAnsi="Times New Roman"/>
      </w:rPr>
      <w:t>elektronisko</w:t>
    </w:r>
    <w:r w:rsidRPr="00C43F50">
      <w:rPr>
        <w:rFonts w:ascii="Times New Roman" w:hAnsi="Times New Roman"/>
      </w:rPr>
      <w:t xml:space="preserve"> </w:t>
    </w:r>
    <w:r w:rsidRPr="00C43F50">
      <w:rPr>
        <w:rFonts w:ascii="Times New Roman" w:hAnsi="Times New Roman"/>
      </w:rPr>
      <w:t>parakstu</w:t>
    </w:r>
    <w:r w:rsidRPr="00C43F50">
      <w:rPr>
        <w:rFonts w:ascii="Times New Roman" w:hAnsi="Times New Roman"/>
      </w:rPr>
      <w:t xml:space="preserve"> un </w:t>
    </w:r>
    <w:r w:rsidRPr="00C43F50">
      <w:rPr>
        <w:rFonts w:ascii="Times New Roman" w:hAnsi="Times New Roman"/>
      </w:rPr>
      <w:t>satur</w:t>
    </w:r>
    <w:r w:rsidRPr="00C43F50">
      <w:rPr>
        <w:rFonts w:ascii="Times New Roman" w:hAnsi="Times New Roman"/>
      </w:rPr>
      <w:t xml:space="preserve"> </w:t>
    </w:r>
    <w:r w:rsidRPr="00C43F50">
      <w:rPr>
        <w:rFonts w:ascii="Times New Roman" w:hAnsi="Times New Roman"/>
      </w:rPr>
      <w:t>laika</w:t>
    </w:r>
    <w:r w:rsidRPr="00C43F50">
      <w:rPr>
        <w:rFonts w:ascii="Times New Roman" w:hAnsi="Times New Roman"/>
      </w:rPr>
      <w:t xml:space="preserve"> </w:t>
    </w:r>
    <w:r w:rsidRPr="00C43F50">
      <w:rPr>
        <w:rFonts w:ascii="Times New Roman" w:hAnsi="Times New Roman"/>
      </w:rPr>
      <w:t>zīmogu</w:t>
    </w:r>
  </w:p>
  <w:p w:rsidR="0046486A" w:rsidP="00E65088" w14:paraId="5218AF51" w14:textId="6C6629BA">
    <w:pPr>
      <w:pStyle w:val="Footer"/>
      <w:tabs>
        <w:tab w:val="left" w:pos="382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7F61" w:rsidRPr="00C43F50" w:rsidP="005D7F61" w14:paraId="43CA5802" w14:textId="77777777">
    <w:pPr>
      <w:pStyle w:val="Footer"/>
      <w:jc w:val="center"/>
    </w:pPr>
    <w:r w:rsidRPr="00C43F50">
      <w:rPr>
        <w:rFonts w:ascii="Times New Roman" w:hAnsi="Times New Roman"/>
      </w:rPr>
      <w:t>Dokuments</w:t>
    </w:r>
    <w:r w:rsidRPr="00C43F50">
      <w:rPr>
        <w:rFonts w:ascii="Times New Roman" w:hAnsi="Times New Roman"/>
      </w:rPr>
      <w:t xml:space="preserve"> </w:t>
    </w:r>
    <w:r w:rsidRPr="00C43F50">
      <w:rPr>
        <w:rFonts w:ascii="Times New Roman" w:hAnsi="Times New Roman"/>
      </w:rPr>
      <w:t>parakstīts</w:t>
    </w:r>
    <w:r w:rsidRPr="00C43F50">
      <w:rPr>
        <w:rFonts w:ascii="Times New Roman" w:hAnsi="Times New Roman"/>
      </w:rPr>
      <w:t xml:space="preserve"> </w:t>
    </w:r>
    <w:r w:rsidRPr="00C43F50">
      <w:rPr>
        <w:rFonts w:ascii="Times New Roman" w:hAnsi="Times New Roman"/>
      </w:rPr>
      <w:t>ar</w:t>
    </w:r>
    <w:r w:rsidRPr="00C43F50">
      <w:rPr>
        <w:rFonts w:ascii="Times New Roman" w:hAnsi="Times New Roman"/>
      </w:rPr>
      <w:t xml:space="preserve"> </w:t>
    </w:r>
    <w:r w:rsidRPr="00C43F50">
      <w:rPr>
        <w:rFonts w:ascii="Times New Roman" w:hAnsi="Times New Roman"/>
      </w:rPr>
      <w:t>drošu</w:t>
    </w:r>
    <w:r w:rsidRPr="00C43F50">
      <w:rPr>
        <w:rFonts w:ascii="Times New Roman" w:hAnsi="Times New Roman"/>
      </w:rPr>
      <w:t xml:space="preserve"> </w:t>
    </w:r>
    <w:r w:rsidRPr="00C43F50">
      <w:rPr>
        <w:rFonts w:ascii="Times New Roman" w:hAnsi="Times New Roman"/>
      </w:rPr>
      <w:t>elektronisko</w:t>
    </w:r>
    <w:r w:rsidRPr="00C43F50">
      <w:rPr>
        <w:rFonts w:ascii="Times New Roman" w:hAnsi="Times New Roman"/>
      </w:rPr>
      <w:t xml:space="preserve"> </w:t>
    </w:r>
    <w:r w:rsidRPr="00C43F50">
      <w:rPr>
        <w:rFonts w:ascii="Times New Roman" w:hAnsi="Times New Roman"/>
      </w:rPr>
      <w:t>parakstu</w:t>
    </w:r>
    <w:r w:rsidRPr="00C43F50">
      <w:rPr>
        <w:rFonts w:ascii="Times New Roman" w:hAnsi="Times New Roman"/>
      </w:rPr>
      <w:t xml:space="preserve"> un </w:t>
    </w:r>
    <w:r w:rsidRPr="00C43F50">
      <w:rPr>
        <w:rFonts w:ascii="Times New Roman" w:hAnsi="Times New Roman"/>
      </w:rPr>
      <w:t>satur</w:t>
    </w:r>
    <w:r w:rsidRPr="00C43F50">
      <w:rPr>
        <w:rFonts w:ascii="Times New Roman" w:hAnsi="Times New Roman"/>
      </w:rPr>
      <w:t xml:space="preserve"> </w:t>
    </w:r>
    <w:r w:rsidRPr="00C43F50">
      <w:rPr>
        <w:rFonts w:ascii="Times New Roman" w:hAnsi="Times New Roman"/>
      </w:rPr>
      <w:t>laika</w:t>
    </w:r>
    <w:r w:rsidRPr="00C43F50">
      <w:rPr>
        <w:rFonts w:ascii="Times New Roman" w:hAnsi="Times New Roman"/>
      </w:rPr>
      <w:t xml:space="preserve"> </w:t>
    </w:r>
    <w:r w:rsidRPr="00C43F50">
      <w:rPr>
        <w:rFonts w:ascii="Times New Roman" w:hAnsi="Times New Roman"/>
      </w:rPr>
      <w:t>zīmogu</w:t>
    </w:r>
  </w:p>
  <w:p w:rsidR="0046486A" w14:paraId="51119489" w14:textId="3840A8B0">
    <w:pPr>
      <w:pStyle w:val="Footer"/>
      <w:jc w:val="right"/>
    </w:pPr>
  </w:p>
  <w:p w:rsidR="00C43F50" w:rsidRPr="00C43F50" w:rsidP="00C43F50" w14:paraId="6B1DE99C" w14:textId="0998BE69">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3D0C" w:rsidP="00003D0C" w14:paraId="02129C74" w14:textId="77777777">
    <w:pPr>
      <w:pStyle w:val="Header"/>
      <w:rPr>
        <w:rFonts w:ascii="Times New Roman" w:hAnsi="Times New Roman"/>
      </w:rPr>
    </w:pPr>
  </w:p>
  <w:p w:rsidR="00003D0C" w:rsidP="00003D0C" w14:paraId="1F08D0D4" w14:textId="77777777">
    <w:pPr>
      <w:pStyle w:val="Header"/>
      <w:rPr>
        <w:rFonts w:ascii="Times New Roman" w:hAnsi="Times New Roman"/>
      </w:rPr>
    </w:pPr>
  </w:p>
  <w:p w:rsidR="00003D0C" w:rsidP="00003D0C" w14:paraId="304021D2" w14:textId="77777777">
    <w:pPr>
      <w:pStyle w:val="Header"/>
      <w:rPr>
        <w:rFonts w:ascii="Times New Roman" w:hAnsi="Times New Roman"/>
      </w:rPr>
    </w:pPr>
  </w:p>
  <w:p w:rsidR="00003D0C" w:rsidP="00003D0C" w14:paraId="275E46BD" w14:textId="77777777">
    <w:pPr>
      <w:pStyle w:val="Header"/>
      <w:rPr>
        <w:rFonts w:ascii="Times New Roman" w:hAnsi="Times New Roman"/>
      </w:rPr>
    </w:pPr>
  </w:p>
  <w:p w:rsidR="00003D0C" w:rsidP="00003D0C" w14:paraId="66CC8524" w14:textId="77777777">
    <w:pPr>
      <w:pStyle w:val="Header"/>
      <w:rPr>
        <w:rFonts w:ascii="Times New Roman" w:hAnsi="Times New Roman"/>
      </w:rPr>
    </w:pPr>
  </w:p>
  <w:p w:rsidR="00003D0C" w:rsidP="00003D0C" w14:paraId="4F1CB707" w14:textId="77777777">
    <w:pPr>
      <w:pStyle w:val="Header"/>
      <w:rPr>
        <w:rFonts w:ascii="Times New Roman" w:hAnsi="Times New Roman"/>
      </w:rPr>
    </w:pPr>
  </w:p>
  <w:p w:rsidR="00003D0C" w:rsidP="00003D0C" w14:paraId="1BA6788A" w14:textId="77777777">
    <w:pPr>
      <w:pStyle w:val="Header"/>
      <w:rPr>
        <w:rFonts w:ascii="Times New Roman" w:hAnsi="Times New Roman"/>
      </w:rPr>
    </w:pPr>
  </w:p>
  <w:p w:rsidR="00003D0C" w:rsidP="00003D0C" w14:paraId="5C6AF64F" w14:textId="77777777">
    <w:pPr>
      <w:pStyle w:val="Header"/>
      <w:rPr>
        <w:rFonts w:ascii="Times New Roman" w:hAnsi="Times New Roman"/>
      </w:rPr>
    </w:pPr>
  </w:p>
  <w:p w:rsidR="00003D0C" w:rsidP="00003D0C" w14:paraId="0E782D0A" w14:textId="77777777">
    <w:pPr>
      <w:pStyle w:val="Header"/>
      <w:rPr>
        <w:rFonts w:ascii="Times New Roman" w:hAnsi="Times New Roman"/>
      </w:rPr>
    </w:pPr>
  </w:p>
  <w:p w:rsidR="00003D0C" w:rsidP="00003D0C" w14:paraId="3364812C" w14:textId="77777777">
    <w:pPr>
      <w:pStyle w:val="Header"/>
      <w:rPr>
        <w:rFonts w:ascii="Times New Roman" w:hAnsi="Times New Roman"/>
      </w:rPr>
    </w:pPr>
  </w:p>
  <w:p w:rsidR="00003D0C" w:rsidRPr="00815277" w:rsidP="00003D0C" w14:paraId="31BC32BA" w14:textId="158F16D1">
    <w:pPr>
      <w:pStyle w:val="Header"/>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3D0C" w:rsidP="00003D0C" w14:textId="77777777">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w:t>
                          </w:r>
                          <w:r w:rsidRPr="00D42489">
                            <w:rPr>
                              <w:rFonts w:ascii="Times New Roman" w:eastAsia="Times New Roman" w:hAnsi="Times New Roman"/>
                              <w:color w:val="231F20"/>
                              <w:sz w:val="17"/>
                              <w:szCs w:val="17"/>
                            </w:rPr>
                            <w:t xml:space="preserve"> </w:t>
                          </w:r>
                          <w:r w:rsidRPr="00D42489">
                            <w:rPr>
                              <w:rFonts w:ascii="Times New Roman" w:eastAsia="Times New Roman" w:hAnsi="Times New Roman"/>
                              <w:color w:val="231F20"/>
                              <w:sz w:val="17"/>
                              <w:szCs w:val="17"/>
                            </w:rPr>
                            <w:t>iela</w:t>
                          </w:r>
                          <w:r w:rsidRPr="00D42489">
                            <w:rPr>
                              <w:rFonts w:ascii="Times New Roman" w:eastAsia="Times New Roman" w:hAnsi="Times New Roman"/>
                              <w:color w:val="231F20"/>
                              <w:sz w:val="17"/>
                              <w:szCs w:val="17"/>
                            </w:rPr>
                            <w:t xml:space="preserve"> 31, k-3, 6. </w:t>
                          </w:r>
                          <w:r w:rsidRPr="00D42489">
                            <w:rPr>
                              <w:rFonts w:ascii="Times New Roman" w:eastAsia="Times New Roman" w:hAnsi="Times New Roman"/>
                              <w:color w:val="231F20"/>
                              <w:sz w:val="17"/>
                              <w:szCs w:val="17"/>
                            </w:rPr>
                            <w:t>ieeja</w:t>
                          </w:r>
                          <w:r w:rsidRPr="00D42489">
                            <w:rPr>
                              <w:rFonts w:ascii="Times New Roman" w:eastAsia="Times New Roman" w:hAnsi="Times New Roman"/>
                              <w:color w:val="231F20"/>
                              <w:sz w:val="17"/>
                              <w:szCs w:val="17"/>
                            </w:rPr>
                            <w:t xml:space="preserve">, </w:t>
                          </w:r>
                          <w:r w:rsidRPr="00D42489">
                            <w:rPr>
                              <w:rFonts w:ascii="Times New Roman" w:eastAsia="Times New Roman" w:hAnsi="Times New Roman"/>
                              <w:color w:val="231F20"/>
                              <w:sz w:val="17"/>
                              <w:szCs w:val="17"/>
                            </w:rPr>
                            <w:t>Rīga</w:t>
                          </w:r>
                          <w:r w:rsidRPr="00D42489">
                            <w:rPr>
                              <w:rFonts w:ascii="Times New Roman" w:eastAsia="Times New Roman" w:hAnsi="Times New Roman"/>
                              <w:color w:val="231F20"/>
                              <w:sz w:val="17"/>
                              <w:szCs w:val="17"/>
                            </w:rPr>
                            <w:t xml:space="preserve">, LV-1012, </w:t>
                          </w:r>
                          <w:r w:rsidRPr="00D42489">
                            <w:rPr>
                              <w:rFonts w:ascii="Times New Roman" w:eastAsia="Times New Roman" w:hAnsi="Times New Roman"/>
                              <w:color w:val="231F20"/>
                              <w:sz w:val="17"/>
                              <w:szCs w:val="17"/>
                            </w:rPr>
                            <w:t>tālr</w:t>
                          </w:r>
                          <w:r w:rsidRPr="00D42489">
                            <w:rPr>
                              <w:rFonts w:ascii="Times New Roman" w:eastAsia="Times New Roman" w:hAnsi="Times New Roman"/>
                              <w:color w:val="231F20"/>
                              <w:sz w:val="17"/>
                              <w:szCs w:val="17"/>
                            </w:rPr>
                            <w:t>. 67043700, e-pasts nvd@vmnvd.gov.lv, www.vmnvd.gov.lv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z-index:-251654144" filled="f" stroked="f">
              <v:textbox inset="0,0,0,0">
                <w:txbxContent>
                  <w:p w:rsidR="00003D0C" w:rsidP="00003D0C" w14:paraId="4A962529" w14:textId="77777777">
                    <w:pPr>
                      <w:spacing w:after="0" w:line="194" w:lineRule="exact"/>
                      <w:ind w:left="20" w:right="-45"/>
                      <w:jc w:val="center"/>
                      <w:rPr>
                        <w:rFonts w:ascii="Times New Roman" w:eastAsia="Times New Roman" w:hAnsi="Times New Roman"/>
                        <w:sz w:val="17"/>
                        <w:szCs w:val="17"/>
                      </w:rPr>
                    </w:pPr>
                    <w:r w:rsidRPr="00D42489">
                      <w:rPr>
                        <w:rFonts w:ascii="Times New Roman" w:eastAsia="Times New Roman" w:hAnsi="Times New Roman"/>
                        <w:color w:val="231F20"/>
                        <w:sz w:val="17"/>
                        <w:szCs w:val="17"/>
                      </w:rPr>
                      <w:t>Cēsu</w:t>
                    </w:r>
                    <w:r w:rsidRPr="00D42489">
                      <w:rPr>
                        <w:rFonts w:ascii="Times New Roman" w:eastAsia="Times New Roman" w:hAnsi="Times New Roman"/>
                        <w:color w:val="231F20"/>
                        <w:sz w:val="17"/>
                        <w:szCs w:val="17"/>
                      </w:rPr>
                      <w:t xml:space="preserve"> </w:t>
                    </w:r>
                    <w:r w:rsidRPr="00D42489">
                      <w:rPr>
                        <w:rFonts w:ascii="Times New Roman" w:eastAsia="Times New Roman" w:hAnsi="Times New Roman"/>
                        <w:color w:val="231F20"/>
                        <w:sz w:val="17"/>
                        <w:szCs w:val="17"/>
                      </w:rPr>
                      <w:t>iela</w:t>
                    </w:r>
                    <w:r w:rsidRPr="00D42489">
                      <w:rPr>
                        <w:rFonts w:ascii="Times New Roman" w:eastAsia="Times New Roman" w:hAnsi="Times New Roman"/>
                        <w:color w:val="231F20"/>
                        <w:sz w:val="17"/>
                        <w:szCs w:val="17"/>
                      </w:rPr>
                      <w:t xml:space="preserve"> 31, k-3, 6. </w:t>
                    </w:r>
                    <w:r w:rsidRPr="00D42489">
                      <w:rPr>
                        <w:rFonts w:ascii="Times New Roman" w:eastAsia="Times New Roman" w:hAnsi="Times New Roman"/>
                        <w:color w:val="231F20"/>
                        <w:sz w:val="17"/>
                        <w:szCs w:val="17"/>
                      </w:rPr>
                      <w:t>ieeja</w:t>
                    </w:r>
                    <w:r w:rsidRPr="00D42489">
                      <w:rPr>
                        <w:rFonts w:ascii="Times New Roman" w:eastAsia="Times New Roman" w:hAnsi="Times New Roman"/>
                        <w:color w:val="231F20"/>
                        <w:sz w:val="17"/>
                        <w:szCs w:val="17"/>
                      </w:rPr>
                      <w:t xml:space="preserve">, </w:t>
                    </w:r>
                    <w:r w:rsidRPr="00D42489">
                      <w:rPr>
                        <w:rFonts w:ascii="Times New Roman" w:eastAsia="Times New Roman" w:hAnsi="Times New Roman"/>
                        <w:color w:val="231F20"/>
                        <w:sz w:val="17"/>
                        <w:szCs w:val="17"/>
                      </w:rPr>
                      <w:t>Rīga</w:t>
                    </w:r>
                    <w:r w:rsidRPr="00D42489">
                      <w:rPr>
                        <w:rFonts w:ascii="Times New Roman" w:eastAsia="Times New Roman" w:hAnsi="Times New Roman"/>
                        <w:color w:val="231F20"/>
                        <w:sz w:val="17"/>
                        <w:szCs w:val="17"/>
                      </w:rPr>
                      <w:t xml:space="preserve">, LV-1012, </w:t>
                    </w:r>
                    <w:r w:rsidRPr="00D42489">
                      <w:rPr>
                        <w:rFonts w:ascii="Times New Roman" w:eastAsia="Times New Roman" w:hAnsi="Times New Roman"/>
                        <w:color w:val="231F20"/>
                        <w:sz w:val="17"/>
                        <w:szCs w:val="17"/>
                      </w:rPr>
                      <w:t>tālr</w:t>
                    </w:r>
                    <w:r w:rsidRPr="00D42489">
                      <w:rPr>
                        <w:rFonts w:ascii="Times New Roman" w:eastAsia="Times New Roman" w:hAnsi="Times New Roman"/>
                        <w:color w:val="231F20"/>
                        <w:sz w:val="17"/>
                        <w:szCs w:val="17"/>
                      </w:rPr>
                      <w:t>. 67043700, e-pasts nvd@vmnvd.gov.lv, www.vmnvd.gov.lv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text-anchor:top;visibility:visible" coordsize="6926,2" path="m,l6926,e" filled="f" strokecolor="#231f20" strokeweight="0.25pt">
                <v:path arrowok="t" o:connecttype="custom" o:connectlocs="0,0;6926,0" o:connectangles="0,0"/>
              </v:shape>
            </v:group>
          </w:pict>
        </mc:Fallback>
      </mc:AlternateContent>
    </w:r>
  </w:p>
  <w:p w:rsidR="00003D0C" w14:paraId="1BF2D6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EDC42F4"/>
    <w:multiLevelType w:val="hybridMultilevel"/>
    <w:tmpl w:val="7A9418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84325603">
    <w:abstractNumId w:val="10"/>
  </w:num>
  <w:num w:numId="2" w16cid:durableId="1698432645">
    <w:abstractNumId w:val="8"/>
  </w:num>
  <w:num w:numId="3" w16cid:durableId="1577664330">
    <w:abstractNumId w:val="7"/>
  </w:num>
  <w:num w:numId="4" w16cid:durableId="1121455982">
    <w:abstractNumId w:val="6"/>
  </w:num>
  <w:num w:numId="5" w16cid:durableId="399134427">
    <w:abstractNumId w:val="5"/>
  </w:num>
  <w:num w:numId="6" w16cid:durableId="2101102568">
    <w:abstractNumId w:val="9"/>
  </w:num>
  <w:num w:numId="7" w16cid:durableId="1256011051">
    <w:abstractNumId w:val="4"/>
  </w:num>
  <w:num w:numId="8" w16cid:durableId="2018456193">
    <w:abstractNumId w:val="3"/>
  </w:num>
  <w:num w:numId="9" w16cid:durableId="1104300199">
    <w:abstractNumId w:val="2"/>
  </w:num>
  <w:num w:numId="10" w16cid:durableId="1719936175">
    <w:abstractNumId w:val="1"/>
  </w:num>
  <w:num w:numId="11" w16cid:durableId="251547265">
    <w:abstractNumId w:val="0"/>
  </w:num>
  <w:num w:numId="12" w16cid:durableId="367873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3D0C"/>
    <w:rsid w:val="00006384"/>
    <w:rsid w:val="00030349"/>
    <w:rsid w:val="00062C17"/>
    <w:rsid w:val="000818B6"/>
    <w:rsid w:val="00124173"/>
    <w:rsid w:val="00140EFA"/>
    <w:rsid w:val="001D53E8"/>
    <w:rsid w:val="00240687"/>
    <w:rsid w:val="00261360"/>
    <w:rsid w:val="00275B9E"/>
    <w:rsid w:val="00277063"/>
    <w:rsid w:val="002A4D00"/>
    <w:rsid w:val="002C1AA7"/>
    <w:rsid w:val="002E1474"/>
    <w:rsid w:val="003061DD"/>
    <w:rsid w:val="00316284"/>
    <w:rsid w:val="003A7264"/>
    <w:rsid w:val="003B72F3"/>
    <w:rsid w:val="004228B9"/>
    <w:rsid w:val="00443172"/>
    <w:rsid w:val="0046486A"/>
    <w:rsid w:val="004C05A8"/>
    <w:rsid w:val="004F5CD8"/>
    <w:rsid w:val="00535564"/>
    <w:rsid w:val="00580437"/>
    <w:rsid w:val="005A1082"/>
    <w:rsid w:val="005D6933"/>
    <w:rsid w:val="005D7F61"/>
    <w:rsid w:val="005D7FCF"/>
    <w:rsid w:val="00625B78"/>
    <w:rsid w:val="00634A8E"/>
    <w:rsid w:val="00636D48"/>
    <w:rsid w:val="00663C3A"/>
    <w:rsid w:val="0067039C"/>
    <w:rsid w:val="006C19B4"/>
    <w:rsid w:val="00736B4A"/>
    <w:rsid w:val="007B3BA5"/>
    <w:rsid w:val="007E4D1F"/>
    <w:rsid w:val="007F6C15"/>
    <w:rsid w:val="00815277"/>
    <w:rsid w:val="00876C21"/>
    <w:rsid w:val="008F785A"/>
    <w:rsid w:val="0093222F"/>
    <w:rsid w:val="00960C5E"/>
    <w:rsid w:val="00A95BEA"/>
    <w:rsid w:val="00B00663"/>
    <w:rsid w:val="00B12C26"/>
    <w:rsid w:val="00B47324"/>
    <w:rsid w:val="00B51EC7"/>
    <w:rsid w:val="00B56221"/>
    <w:rsid w:val="00C01CA7"/>
    <w:rsid w:val="00C43F50"/>
    <w:rsid w:val="00C47F57"/>
    <w:rsid w:val="00CF6187"/>
    <w:rsid w:val="00D1564A"/>
    <w:rsid w:val="00D21FA6"/>
    <w:rsid w:val="00D42489"/>
    <w:rsid w:val="00D52676"/>
    <w:rsid w:val="00D66BF0"/>
    <w:rsid w:val="00E31AA8"/>
    <w:rsid w:val="00E365CE"/>
    <w:rsid w:val="00E44BEE"/>
    <w:rsid w:val="00E65088"/>
    <w:rsid w:val="00E7353C"/>
    <w:rsid w:val="00E81B96"/>
    <w:rsid w:val="00E877B5"/>
    <w:rsid w:val="00ED5482"/>
    <w:rsid w:val="00F146B6"/>
    <w:rsid w:val="00F34893"/>
    <w:rsid w:val="00F64047"/>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3CC4D2DF"/>
  <w15:chartTrackingRefBased/>
  <w15:docId w15:val="{F738DE9A-7FCE-4E64-929E-CBBA56E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CF6187"/>
    <w:pPr>
      <w:widowControl w:val="0"/>
    </w:pPr>
    <w:rPr>
      <w:sz w:val="22"/>
      <w:szCs w:val="22"/>
      <w:lang w:val="en-US" w:eastAsia="en-US"/>
    </w:rPr>
  </w:style>
  <w:style w:type="table" w:styleId="TableGrid">
    <w:name w:val="Table Grid"/>
    <w:basedOn w:val="TableNormal"/>
    <w:uiPriority w:val="59"/>
    <w:rsid w:val="00F640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vmnvd.gov.l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8A18-8FE0-4D69-8A2C-5C25116E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994</Words>
  <Characters>567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Ieva Rune</cp:lastModifiedBy>
  <cp:revision>11</cp:revision>
  <dcterms:created xsi:type="dcterms:W3CDTF">2023-08-16T06:20:00Z</dcterms:created>
  <dcterms:modified xsi:type="dcterms:W3CDTF">2024-03-07T10:14:00Z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